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007803BD" w:rsidRDefault="007803BD" w14:paraId="37E4F2DB" w14:textId="77777777"/>
    <w:p w:rsidR="007803BD" w:rsidRDefault="007803BD" w14:paraId="65459432" w14:textId="77777777"/>
    <w:p w:rsidR="007803BD" w:rsidRDefault="007803BD" w14:paraId="39533DCC" w14:textId="77777777"/>
    <w:p w:rsidR="007803BD" w:rsidRDefault="007803BD" w14:paraId="497689B5" w14:textId="77777777"/>
    <w:p w:rsidR="007803BD" w:rsidRDefault="007803BD" w14:paraId="638DD359" w14:textId="77777777"/>
    <w:p w:rsidR="007803BD" w:rsidRDefault="007803BD" w14:paraId="52F1DB11" w14:textId="07FC0E3C">
      <w:pPr>
        <w:pStyle w:val="Title"/>
      </w:pPr>
      <w:bookmarkStart w:name="_Toc181475898" w:id="0"/>
      <w:bookmarkStart w:name="_Toc181479409" w:id="1"/>
      <w:r>
        <w:t>Bylaws o</w:t>
      </w:r>
      <w:r w:rsidR="000C04B9">
        <w:t xml:space="preserve">f the Iowa Alpha Chapter of </w:t>
      </w:r>
      <w:r>
        <w:t xml:space="preserve">Tau Beta Pi </w:t>
      </w:r>
      <w:bookmarkEnd w:id="0"/>
      <w:bookmarkEnd w:id="1"/>
      <w:r>
        <w:t>at Iowa State University</w:t>
      </w:r>
    </w:p>
    <w:p w:rsidR="007803BD" w:rsidRDefault="007803BD" w14:paraId="236DFDEF" w14:textId="77777777"/>
    <w:p w:rsidR="007803BD" w:rsidRDefault="007803BD" w14:paraId="4DB37CBC" w14:textId="77777777"/>
    <w:p w:rsidR="007803BD" w:rsidRDefault="007803BD" w14:paraId="53148E12" w14:textId="77777777">
      <w:pPr>
        <w:pStyle w:val="Subtitle"/>
        <w:jc w:val="center"/>
      </w:pPr>
      <w:r>
        <w:rPr>
          <w:rStyle w:val="Strong"/>
          <w:i w:val="0"/>
        </w:rPr>
        <w:tab/>
      </w:r>
      <w:r>
        <w:rPr>
          <w:rStyle w:val="Strong"/>
          <w:i w:val="0"/>
        </w:rPr>
        <w:tab/>
      </w:r>
      <w:r w:rsidRPr="006063FA">
        <w:rPr>
          <w:rStyle w:val="Strong"/>
          <w:i w:val="0"/>
          <w:sz w:val="22"/>
        </w:rPr>
        <w:t>Table of Contents</w:t>
      </w:r>
    </w:p>
    <w:p w:rsidR="007803BD" w:rsidP="00EA099B" w:rsidRDefault="007803BD" w14:paraId="569B27D9" w14:textId="77777777">
      <w:pPr>
        <w:pStyle w:val="TOC1"/>
      </w:pPr>
    </w:p>
    <w:tbl>
      <w:tblPr>
        <w:tblW w:w="0" w:type="auto"/>
        <w:tblLook w:val="04A0" w:firstRow="1" w:lastRow="0" w:firstColumn="1" w:lastColumn="0" w:noHBand="0" w:noVBand="1"/>
      </w:tblPr>
      <w:tblGrid>
        <w:gridCol w:w="1728"/>
        <w:gridCol w:w="6480"/>
        <w:gridCol w:w="460"/>
      </w:tblGrid>
      <w:tr w:rsidRPr="00EA099B" w:rsidR="007803BD" w:rsidTr="006655A5" w14:paraId="384DD0D4" w14:textId="77777777">
        <w:tc>
          <w:tcPr>
            <w:tcW w:w="1728" w:type="dxa"/>
          </w:tcPr>
          <w:p w:rsidRPr="00EA099B" w:rsidR="007803BD" w:rsidP="00EA099B" w:rsidRDefault="007803BD" w14:paraId="19548B79" w14:textId="77777777">
            <w:pPr>
              <w:pStyle w:val="TOC1"/>
              <w:rPr>
                <w:b w:val="0"/>
              </w:rPr>
            </w:pPr>
            <w:r w:rsidRPr="00EA099B">
              <w:rPr>
                <w:b w:val="0"/>
              </w:rPr>
              <w:t>Bylaw I</w:t>
            </w:r>
          </w:p>
        </w:tc>
        <w:tc>
          <w:tcPr>
            <w:tcW w:w="6480" w:type="dxa"/>
          </w:tcPr>
          <w:p w:rsidRPr="00EA099B" w:rsidR="007803BD" w:rsidP="00EA099B" w:rsidRDefault="007803BD" w14:paraId="5B775A0D" w14:textId="77777777">
            <w:pPr>
              <w:pStyle w:val="TOC1"/>
              <w:rPr>
                <w:b w:val="0"/>
              </w:rPr>
            </w:pPr>
            <w:r w:rsidRPr="00EA099B">
              <w:rPr>
                <w:b w:val="0"/>
              </w:rPr>
              <w:t>General……………………………………………………………………....</w:t>
            </w:r>
          </w:p>
        </w:tc>
        <w:tc>
          <w:tcPr>
            <w:tcW w:w="460" w:type="dxa"/>
          </w:tcPr>
          <w:p w:rsidRPr="00EA099B" w:rsidR="007803BD" w:rsidP="00EA099B" w:rsidRDefault="006655A5" w14:paraId="0CC68E4D" w14:textId="26E93672">
            <w:pPr>
              <w:pStyle w:val="TOC1"/>
              <w:rPr>
                <w:b w:val="0"/>
              </w:rPr>
            </w:pPr>
            <w:r w:rsidRPr="00EA099B">
              <w:rPr>
                <w:b w:val="0"/>
              </w:rPr>
              <w:t>2</w:t>
            </w:r>
          </w:p>
        </w:tc>
      </w:tr>
      <w:tr w:rsidRPr="00EA099B" w:rsidR="007803BD" w:rsidTr="006655A5" w14:paraId="6FD3C2BE" w14:textId="77777777">
        <w:tc>
          <w:tcPr>
            <w:tcW w:w="1728" w:type="dxa"/>
          </w:tcPr>
          <w:p w:rsidRPr="00EA099B" w:rsidR="007803BD" w:rsidP="00EA099B" w:rsidRDefault="007803BD" w14:paraId="1C5118FA" w14:textId="77777777">
            <w:pPr>
              <w:pStyle w:val="TOC1"/>
              <w:rPr>
                <w:b w:val="0"/>
              </w:rPr>
            </w:pPr>
            <w:r w:rsidRPr="00EA099B">
              <w:rPr>
                <w:b w:val="0"/>
              </w:rPr>
              <w:t>Bylaw II</w:t>
            </w:r>
          </w:p>
        </w:tc>
        <w:tc>
          <w:tcPr>
            <w:tcW w:w="6480" w:type="dxa"/>
          </w:tcPr>
          <w:p w:rsidRPr="00EA099B" w:rsidR="007803BD" w:rsidP="00EA099B" w:rsidRDefault="007803BD" w14:paraId="6E37FEFE" w14:textId="45BBC4B4">
            <w:pPr>
              <w:pStyle w:val="TOC1"/>
              <w:rPr>
                <w:b w:val="0"/>
              </w:rPr>
            </w:pPr>
            <w:r w:rsidRPr="00EA099B">
              <w:rPr>
                <w:b w:val="0"/>
              </w:rPr>
              <w:t>Go</w:t>
            </w:r>
            <w:r w:rsidRPr="00EA099B" w:rsidR="006655A5">
              <w:rPr>
                <w:b w:val="0"/>
              </w:rPr>
              <w:t>vernment and Officers………….……</w:t>
            </w:r>
            <w:r w:rsidRPr="00EA099B">
              <w:rPr>
                <w:b w:val="0"/>
              </w:rPr>
              <w:t>………………………</w:t>
            </w:r>
          </w:p>
        </w:tc>
        <w:tc>
          <w:tcPr>
            <w:tcW w:w="460" w:type="dxa"/>
          </w:tcPr>
          <w:p w:rsidRPr="00EA099B" w:rsidR="007803BD" w:rsidP="00EA099B" w:rsidRDefault="007803BD" w14:paraId="753E3DBF" w14:textId="77777777">
            <w:pPr>
              <w:pStyle w:val="TOC1"/>
              <w:rPr>
                <w:b w:val="0"/>
              </w:rPr>
            </w:pPr>
            <w:r w:rsidRPr="00EA099B">
              <w:rPr>
                <w:b w:val="0"/>
              </w:rPr>
              <w:t>2</w:t>
            </w:r>
          </w:p>
        </w:tc>
      </w:tr>
      <w:tr w:rsidRPr="00EA099B" w:rsidR="007803BD" w:rsidTr="006655A5" w14:paraId="14E0EE4B" w14:textId="77777777">
        <w:tc>
          <w:tcPr>
            <w:tcW w:w="1728" w:type="dxa"/>
          </w:tcPr>
          <w:p w:rsidRPr="00EA099B" w:rsidR="007803BD" w:rsidP="00EA099B" w:rsidRDefault="007803BD" w14:paraId="29E2E4B1" w14:textId="77777777">
            <w:pPr>
              <w:pStyle w:val="TOC1"/>
              <w:rPr>
                <w:b w:val="0"/>
              </w:rPr>
            </w:pPr>
            <w:r w:rsidRPr="00EA099B">
              <w:rPr>
                <w:b w:val="0"/>
              </w:rPr>
              <w:t>Bylaw III</w:t>
            </w:r>
          </w:p>
        </w:tc>
        <w:tc>
          <w:tcPr>
            <w:tcW w:w="6480" w:type="dxa"/>
          </w:tcPr>
          <w:p w:rsidRPr="00EA099B" w:rsidR="007803BD" w:rsidP="00EA099B" w:rsidRDefault="007803BD" w14:paraId="006C22E9" w14:textId="4F761025">
            <w:pPr>
              <w:pStyle w:val="TOC1"/>
              <w:rPr>
                <w:b w:val="0"/>
              </w:rPr>
            </w:pPr>
            <w:r w:rsidRPr="00EA099B">
              <w:rPr>
                <w:b w:val="0"/>
              </w:rPr>
              <w:t>Duties of Offic</w:t>
            </w:r>
            <w:r w:rsidRPr="00EA099B" w:rsidR="006655A5">
              <w:rPr>
                <w:b w:val="0"/>
              </w:rPr>
              <w:t>ers…………………</w:t>
            </w:r>
            <w:r w:rsidRPr="00EA099B">
              <w:rPr>
                <w:b w:val="0"/>
              </w:rPr>
              <w:t>……</w:t>
            </w:r>
            <w:r w:rsidRPr="00EA099B" w:rsidR="006655A5">
              <w:rPr>
                <w:b w:val="0"/>
              </w:rPr>
              <w:t>.</w:t>
            </w:r>
            <w:r w:rsidRPr="00EA099B">
              <w:rPr>
                <w:b w:val="0"/>
              </w:rPr>
              <w:t>……………………………</w:t>
            </w:r>
          </w:p>
        </w:tc>
        <w:tc>
          <w:tcPr>
            <w:tcW w:w="460" w:type="dxa"/>
          </w:tcPr>
          <w:p w:rsidRPr="00EA099B" w:rsidR="007803BD" w:rsidP="00EA099B" w:rsidRDefault="007803BD" w14:paraId="4F83F87F" w14:textId="77777777">
            <w:pPr>
              <w:pStyle w:val="TOC1"/>
              <w:rPr>
                <w:b w:val="0"/>
              </w:rPr>
            </w:pPr>
            <w:r w:rsidRPr="00EA099B">
              <w:rPr>
                <w:b w:val="0"/>
              </w:rPr>
              <w:t>3</w:t>
            </w:r>
          </w:p>
        </w:tc>
      </w:tr>
      <w:tr w:rsidRPr="00EA099B" w:rsidR="007803BD" w:rsidTr="006655A5" w14:paraId="4B6CAB42" w14:textId="77777777">
        <w:tc>
          <w:tcPr>
            <w:tcW w:w="1728" w:type="dxa"/>
          </w:tcPr>
          <w:p w:rsidRPr="00EA099B" w:rsidR="007803BD" w:rsidP="00EA099B" w:rsidRDefault="007803BD" w14:paraId="14225D22" w14:textId="77777777">
            <w:pPr>
              <w:pStyle w:val="TOC1"/>
              <w:rPr>
                <w:b w:val="0"/>
              </w:rPr>
            </w:pPr>
            <w:r w:rsidRPr="00EA099B">
              <w:rPr>
                <w:b w:val="0"/>
              </w:rPr>
              <w:t>Bylaw IV</w:t>
            </w:r>
          </w:p>
        </w:tc>
        <w:tc>
          <w:tcPr>
            <w:tcW w:w="6480" w:type="dxa"/>
          </w:tcPr>
          <w:p w:rsidRPr="00EA099B" w:rsidR="007803BD" w:rsidP="00EA099B" w:rsidRDefault="007803BD" w14:paraId="055BA970" w14:textId="77777777">
            <w:pPr>
              <w:pStyle w:val="TOC1"/>
              <w:rPr>
                <w:b w:val="0"/>
              </w:rPr>
            </w:pPr>
            <w:r w:rsidRPr="00EA099B">
              <w:rPr>
                <w:b w:val="0"/>
              </w:rPr>
              <w:t>Meetings…………………………………………………………………</w:t>
            </w:r>
            <w:proofErr w:type="gramStart"/>
            <w:r w:rsidRPr="00EA099B">
              <w:rPr>
                <w:b w:val="0"/>
              </w:rPr>
              <w:t>…..</w:t>
            </w:r>
            <w:proofErr w:type="gramEnd"/>
          </w:p>
        </w:tc>
        <w:tc>
          <w:tcPr>
            <w:tcW w:w="460" w:type="dxa"/>
          </w:tcPr>
          <w:p w:rsidRPr="00EA099B" w:rsidR="007803BD" w:rsidP="00EA099B" w:rsidRDefault="002533BA" w14:paraId="287FD720" w14:textId="25177AAE">
            <w:pPr>
              <w:pStyle w:val="TOC1"/>
              <w:rPr>
                <w:b w:val="0"/>
              </w:rPr>
            </w:pPr>
            <w:r>
              <w:rPr>
                <w:b w:val="0"/>
              </w:rPr>
              <w:t>5</w:t>
            </w:r>
          </w:p>
        </w:tc>
      </w:tr>
      <w:tr w:rsidRPr="00EA099B" w:rsidR="007803BD" w:rsidTr="006655A5" w14:paraId="141F3B6D" w14:textId="77777777">
        <w:tc>
          <w:tcPr>
            <w:tcW w:w="1728" w:type="dxa"/>
          </w:tcPr>
          <w:p w:rsidRPr="00EA099B" w:rsidR="007803BD" w:rsidP="00EA099B" w:rsidRDefault="007803BD" w14:paraId="22F2EB81" w14:textId="77777777">
            <w:pPr>
              <w:pStyle w:val="TOC1"/>
              <w:rPr>
                <w:b w:val="0"/>
              </w:rPr>
            </w:pPr>
            <w:r w:rsidRPr="00EA099B">
              <w:rPr>
                <w:b w:val="0"/>
              </w:rPr>
              <w:t>Bylaw V</w:t>
            </w:r>
          </w:p>
        </w:tc>
        <w:tc>
          <w:tcPr>
            <w:tcW w:w="6480" w:type="dxa"/>
          </w:tcPr>
          <w:p w:rsidRPr="00EA099B" w:rsidR="007803BD" w:rsidP="00EA099B" w:rsidRDefault="007803BD" w14:paraId="5C417640" w14:textId="2B970230">
            <w:pPr>
              <w:pStyle w:val="TOC1"/>
              <w:rPr>
                <w:b w:val="0"/>
              </w:rPr>
            </w:pPr>
            <w:r w:rsidRPr="00EA099B">
              <w:rPr>
                <w:b w:val="0"/>
              </w:rPr>
              <w:t>Election and/or Remo</w:t>
            </w:r>
            <w:r w:rsidRPr="00EA099B" w:rsidR="006655A5">
              <w:rPr>
                <w:b w:val="0"/>
              </w:rPr>
              <w:t>val of Officers………………….</w:t>
            </w:r>
          </w:p>
        </w:tc>
        <w:tc>
          <w:tcPr>
            <w:tcW w:w="460" w:type="dxa"/>
          </w:tcPr>
          <w:p w:rsidRPr="00EA099B" w:rsidR="007803BD" w:rsidP="00EA099B" w:rsidRDefault="002533BA" w14:paraId="56624C8A" w14:textId="352A5DB6">
            <w:pPr>
              <w:pStyle w:val="TOC1"/>
              <w:rPr>
                <w:b w:val="0"/>
              </w:rPr>
            </w:pPr>
            <w:r>
              <w:rPr>
                <w:b w:val="0"/>
              </w:rPr>
              <w:t>6</w:t>
            </w:r>
          </w:p>
        </w:tc>
      </w:tr>
      <w:tr w:rsidRPr="00EA099B" w:rsidR="007803BD" w:rsidTr="006655A5" w14:paraId="03812E7C" w14:textId="77777777">
        <w:tc>
          <w:tcPr>
            <w:tcW w:w="1728" w:type="dxa"/>
          </w:tcPr>
          <w:p w:rsidRPr="00EA099B" w:rsidR="007803BD" w:rsidP="00EA099B" w:rsidRDefault="007803BD" w14:paraId="0D3790A7" w14:textId="77777777">
            <w:pPr>
              <w:pStyle w:val="TOC1"/>
              <w:rPr>
                <w:b w:val="0"/>
              </w:rPr>
            </w:pPr>
            <w:r w:rsidRPr="00EA099B">
              <w:rPr>
                <w:b w:val="0"/>
              </w:rPr>
              <w:t>Bylaw VI</w:t>
            </w:r>
          </w:p>
        </w:tc>
        <w:tc>
          <w:tcPr>
            <w:tcW w:w="6480" w:type="dxa"/>
          </w:tcPr>
          <w:p w:rsidRPr="00EA099B" w:rsidR="007803BD" w:rsidP="00EA099B" w:rsidRDefault="006655A5" w14:paraId="27B51828" w14:textId="5085FF63">
            <w:pPr>
              <w:pStyle w:val="TOC1"/>
              <w:rPr>
                <w:b w:val="0"/>
              </w:rPr>
            </w:pPr>
            <w:r w:rsidRPr="00EA099B">
              <w:rPr>
                <w:b w:val="0"/>
              </w:rPr>
              <w:t>Committees………………………………………</w:t>
            </w:r>
            <w:r w:rsidRPr="00EA099B" w:rsidR="007803BD">
              <w:rPr>
                <w:b w:val="0"/>
              </w:rPr>
              <w:t>……………………</w:t>
            </w:r>
            <w:proofErr w:type="gramStart"/>
            <w:r w:rsidRPr="00EA099B">
              <w:rPr>
                <w:b w:val="0"/>
              </w:rPr>
              <w:t>…..</w:t>
            </w:r>
            <w:proofErr w:type="gramEnd"/>
          </w:p>
        </w:tc>
        <w:tc>
          <w:tcPr>
            <w:tcW w:w="460" w:type="dxa"/>
          </w:tcPr>
          <w:p w:rsidRPr="00EA099B" w:rsidR="007803BD" w:rsidP="00EA099B" w:rsidRDefault="002B47F3" w14:paraId="696C86ED" w14:textId="3C07DC48">
            <w:pPr>
              <w:pStyle w:val="TOC1"/>
              <w:rPr>
                <w:b w:val="0"/>
              </w:rPr>
            </w:pPr>
            <w:r>
              <w:rPr>
                <w:b w:val="0"/>
              </w:rPr>
              <w:t>8</w:t>
            </w:r>
          </w:p>
        </w:tc>
      </w:tr>
      <w:tr w:rsidRPr="00EA099B" w:rsidR="007803BD" w:rsidTr="006655A5" w14:paraId="4E2072BE" w14:textId="77777777">
        <w:tc>
          <w:tcPr>
            <w:tcW w:w="1728" w:type="dxa"/>
          </w:tcPr>
          <w:p w:rsidRPr="00EA099B" w:rsidR="007803BD" w:rsidP="00EA099B" w:rsidRDefault="007803BD" w14:paraId="0DE0EC3E" w14:textId="77777777">
            <w:pPr>
              <w:pStyle w:val="TOC1"/>
              <w:rPr>
                <w:b w:val="0"/>
              </w:rPr>
            </w:pPr>
            <w:r w:rsidRPr="00EA099B">
              <w:rPr>
                <w:b w:val="0"/>
              </w:rPr>
              <w:t>Bylaw VII</w:t>
            </w:r>
          </w:p>
        </w:tc>
        <w:tc>
          <w:tcPr>
            <w:tcW w:w="6480" w:type="dxa"/>
          </w:tcPr>
          <w:p w:rsidRPr="00EA099B" w:rsidR="007803BD" w:rsidP="00EA099B" w:rsidRDefault="007803BD" w14:paraId="08D3CBE9" w14:textId="3FA35C18">
            <w:pPr>
              <w:pStyle w:val="TOC1"/>
              <w:rPr>
                <w:b w:val="0"/>
              </w:rPr>
            </w:pPr>
            <w:r w:rsidRPr="00EA099B">
              <w:rPr>
                <w:b w:val="0"/>
              </w:rPr>
              <w:t>Elec</w:t>
            </w:r>
            <w:r w:rsidRPr="00EA099B" w:rsidR="006655A5">
              <w:rPr>
                <w:b w:val="0"/>
              </w:rPr>
              <w:t>tion of New Members……………………</w:t>
            </w:r>
            <w:r w:rsidRPr="00EA099B">
              <w:rPr>
                <w:b w:val="0"/>
              </w:rPr>
              <w:t>………………...</w:t>
            </w:r>
            <w:r w:rsidRPr="00EA099B" w:rsidR="006655A5">
              <w:rPr>
                <w:b w:val="0"/>
              </w:rPr>
              <w:t>.</w:t>
            </w:r>
          </w:p>
        </w:tc>
        <w:tc>
          <w:tcPr>
            <w:tcW w:w="460" w:type="dxa"/>
          </w:tcPr>
          <w:p w:rsidRPr="00EA099B" w:rsidR="007803BD" w:rsidP="00EA099B" w:rsidRDefault="002B47F3" w14:paraId="404264C3" w14:textId="05DE3A7B">
            <w:pPr>
              <w:pStyle w:val="TOC1"/>
              <w:rPr>
                <w:b w:val="0"/>
              </w:rPr>
            </w:pPr>
            <w:r>
              <w:rPr>
                <w:b w:val="0"/>
              </w:rPr>
              <w:t>8</w:t>
            </w:r>
          </w:p>
        </w:tc>
      </w:tr>
      <w:tr w:rsidRPr="00EA099B" w:rsidR="007803BD" w:rsidTr="006655A5" w14:paraId="19FF973D" w14:textId="77777777">
        <w:tc>
          <w:tcPr>
            <w:tcW w:w="1728" w:type="dxa"/>
          </w:tcPr>
          <w:p w:rsidRPr="00EA099B" w:rsidR="007803BD" w:rsidP="00EA099B" w:rsidRDefault="007803BD" w14:paraId="4DDEBE10" w14:textId="77777777">
            <w:pPr>
              <w:pStyle w:val="TOC1"/>
              <w:rPr>
                <w:b w:val="0"/>
              </w:rPr>
            </w:pPr>
            <w:r w:rsidRPr="00EA099B">
              <w:rPr>
                <w:b w:val="0"/>
              </w:rPr>
              <w:t>Bylaw VIII</w:t>
            </w:r>
          </w:p>
        </w:tc>
        <w:tc>
          <w:tcPr>
            <w:tcW w:w="6480" w:type="dxa"/>
          </w:tcPr>
          <w:p w:rsidRPr="00EA099B" w:rsidR="007803BD" w:rsidP="00EA099B" w:rsidRDefault="007803BD" w14:paraId="752E39E3" w14:textId="77777777">
            <w:pPr>
              <w:pStyle w:val="TOC1"/>
              <w:rPr>
                <w:b w:val="0"/>
              </w:rPr>
            </w:pPr>
            <w:r w:rsidRPr="00EA099B">
              <w:rPr>
                <w:b w:val="0"/>
              </w:rPr>
              <w:t>Records……………………………………………………………………...</w:t>
            </w:r>
          </w:p>
        </w:tc>
        <w:tc>
          <w:tcPr>
            <w:tcW w:w="460" w:type="dxa"/>
          </w:tcPr>
          <w:p w:rsidRPr="00EA099B" w:rsidR="007803BD" w:rsidP="00EA099B" w:rsidRDefault="002B47F3" w14:paraId="096F9DA6" w14:textId="1945166A">
            <w:pPr>
              <w:pStyle w:val="TOC1"/>
              <w:rPr>
                <w:b w:val="0"/>
              </w:rPr>
            </w:pPr>
            <w:r>
              <w:rPr>
                <w:b w:val="0"/>
              </w:rPr>
              <w:t>10</w:t>
            </w:r>
          </w:p>
        </w:tc>
      </w:tr>
      <w:tr w:rsidRPr="00EA099B" w:rsidR="007803BD" w:rsidTr="006655A5" w14:paraId="049C649F" w14:textId="77777777">
        <w:tc>
          <w:tcPr>
            <w:tcW w:w="1728" w:type="dxa"/>
          </w:tcPr>
          <w:p w:rsidRPr="00EA099B" w:rsidR="007803BD" w:rsidP="00EA099B" w:rsidRDefault="007803BD" w14:paraId="7D59BFE5" w14:textId="77777777">
            <w:pPr>
              <w:pStyle w:val="TOC1"/>
              <w:rPr>
                <w:b w:val="0"/>
              </w:rPr>
            </w:pPr>
            <w:r w:rsidRPr="00EA099B">
              <w:rPr>
                <w:b w:val="0"/>
              </w:rPr>
              <w:t>Bylaw IX</w:t>
            </w:r>
          </w:p>
        </w:tc>
        <w:tc>
          <w:tcPr>
            <w:tcW w:w="6480" w:type="dxa"/>
          </w:tcPr>
          <w:p w:rsidRPr="00EA099B" w:rsidR="007803BD" w:rsidP="00EA099B" w:rsidRDefault="007803BD" w14:paraId="7723B1FE" w14:textId="77777777">
            <w:pPr>
              <w:pStyle w:val="TOC1"/>
              <w:rPr>
                <w:b w:val="0"/>
              </w:rPr>
            </w:pPr>
            <w:r w:rsidRPr="00EA099B">
              <w:rPr>
                <w:b w:val="0"/>
              </w:rPr>
              <w:t>Finances…………………………………………………………………</w:t>
            </w:r>
            <w:proofErr w:type="gramStart"/>
            <w:r w:rsidRPr="00EA099B">
              <w:rPr>
                <w:b w:val="0"/>
              </w:rPr>
              <w:t>…..</w:t>
            </w:r>
            <w:proofErr w:type="gramEnd"/>
          </w:p>
        </w:tc>
        <w:tc>
          <w:tcPr>
            <w:tcW w:w="460" w:type="dxa"/>
          </w:tcPr>
          <w:p w:rsidRPr="00EA099B" w:rsidR="007803BD" w:rsidP="00EA099B" w:rsidRDefault="002B47F3" w14:paraId="2F705C94" w14:textId="1FE134B0">
            <w:pPr>
              <w:pStyle w:val="TOC1"/>
              <w:rPr>
                <w:b w:val="0"/>
              </w:rPr>
            </w:pPr>
            <w:r>
              <w:rPr>
                <w:b w:val="0"/>
              </w:rPr>
              <w:t>10</w:t>
            </w:r>
          </w:p>
        </w:tc>
      </w:tr>
      <w:tr w:rsidRPr="00EA099B" w:rsidR="007803BD" w:rsidTr="006655A5" w14:paraId="71CCAB4F" w14:textId="77777777">
        <w:tc>
          <w:tcPr>
            <w:tcW w:w="1728" w:type="dxa"/>
          </w:tcPr>
          <w:p w:rsidRPr="00EA099B" w:rsidR="007803BD" w:rsidP="00EA099B" w:rsidRDefault="007803BD" w14:paraId="7ECCECD8" w14:textId="77777777">
            <w:pPr>
              <w:pStyle w:val="TOC1"/>
              <w:rPr>
                <w:b w:val="0"/>
              </w:rPr>
            </w:pPr>
            <w:r w:rsidRPr="00EA099B">
              <w:rPr>
                <w:b w:val="0"/>
              </w:rPr>
              <w:t>Bylaw X</w:t>
            </w:r>
          </w:p>
        </w:tc>
        <w:tc>
          <w:tcPr>
            <w:tcW w:w="6480" w:type="dxa"/>
          </w:tcPr>
          <w:p w:rsidRPr="00EA099B" w:rsidR="007803BD" w:rsidP="00EA099B" w:rsidRDefault="007803BD" w14:paraId="16A70671" w14:textId="11A6FC82">
            <w:pPr>
              <w:pStyle w:val="TOC1"/>
              <w:rPr>
                <w:b w:val="0"/>
              </w:rPr>
            </w:pPr>
            <w:r w:rsidRPr="00EA099B">
              <w:rPr>
                <w:b w:val="0"/>
              </w:rPr>
              <w:t xml:space="preserve">Distinguished </w:t>
            </w:r>
            <w:r w:rsidRPr="00EA099B" w:rsidR="006655A5">
              <w:rPr>
                <w:b w:val="0"/>
              </w:rPr>
              <w:t xml:space="preserve">Member Status………………………………. </w:t>
            </w:r>
          </w:p>
        </w:tc>
        <w:tc>
          <w:tcPr>
            <w:tcW w:w="460" w:type="dxa"/>
          </w:tcPr>
          <w:p w:rsidRPr="00EA099B" w:rsidR="007803BD" w:rsidP="00EA099B" w:rsidRDefault="007803BD" w14:paraId="20AEED27" w14:textId="2E2F9B69">
            <w:pPr>
              <w:pStyle w:val="TOC1"/>
              <w:rPr>
                <w:b w:val="0"/>
              </w:rPr>
            </w:pPr>
            <w:r w:rsidRPr="00EA099B">
              <w:rPr>
                <w:b w:val="0"/>
              </w:rPr>
              <w:t>1</w:t>
            </w:r>
            <w:r w:rsidR="002B47F3">
              <w:rPr>
                <w:b w:val="0"/>
              </w:rPr>
              <w:t>1</w:t>
            </w:r>
          </w:p>
        </w:tc>
      </w:tr>
      <w:tr w:rsidRPr="00EA099B" w:rsidR="007803BD" w:rsidTr="006655A5" w14:paraId="79F66622" w14:textId="77777777">
        <w:tc>
          <w:tcPr>
            <w:tcW w:w="1728" w:type="dxa"/>
          </w:tcPr>
          <w:p w:rsidRPr="00EA099B" w:rsidR="007803BD" w:rsidP="00EA099B" w:rsidRDefault="007803BD" w14:paraId="53D4F41A" w14:textId="77777777">
            <w:pPr>
              <w:pStyle w:val="TOC1"/>
              <w:rPr>
                <w:b w:val="0"/>
              </w:rPr>
            </w:pPr>
            <w:r w:rsidRPr="00EA099B">
              <w:rPr>
                <w:b w:val="0"/>
              </w:rPr>
              <w:t>Bylaw XI</w:t>
            </w:r>
          </w:p>
        </w:tc>
        <w:tc>
          <w:tcPr>
            <w:tcW w:w="6480" w:type="dxa"/>
          </w:tcPr>
          <w:p w:rsidRPr="00EA099B" w:rsidR="007803BD" w:rsidP="00EA099B" w:rsidRDefault="007803BD" w14:paraId="2BA573C5" w14:textId="2425D22A">
            <w:pPr>
              <w:pStyle w:val="TOC1"/>
              <w:rPr>
                <w:b w:val="0"/>
              </w:rPr>
            </w:pPr>
            <w:r w:rsidRPr="00EA099B">
              <w:rPr>
                <w:b w:val="0"/>
              </w:rPr>
              <w:t xml:space="preserve">Suspension of </w:t>
            </w:r>
            <w:r w:rsidRPr="00EA099B" w:rsidR="006655A5">
              <w:rPr>
                <w:b w:val="0"/>
              </w:rPr>
              <w:t>the Bylaws………………………</w:t>
            </w:r>
            <w:proofErr w:type="gramStart"/>
            <w:r w:rsidRPr="00EA099B" w:rsidR="006655A5">
              <w:rPr>
                <w:b w:val="0"/>
              </w:rPr>
              <w:t>…</w:t>
            </w:r>
            <w:r w:rsidRPr="00EA099B" w:rsidR="00EA099B">
              <w:rPr>
                <w:b w:val="0"/>
              </w:rPr>
              <w:t>..</w:t>
            </w:r>
            <w:proofErr w:type="gramEnd"/>
            <w:r w:rsidRPr="00EA099B" w:rsidR="006655A5">
              <w:rPr>
                <w:b w:val="0"/>
              </w:rPr>
              <w:t>…………..</w:t>
            </w:r>
          </w:p>
        </w:tc>
        <w:tc>
          <w:tcPr>
            <w:tcW w:w="460" w:type="dxa"/>
          </w:tcPr>
          <w:p w:rsidRPr="00EA099B" w:rsidR="007803BD" w:rsidP="00EA099B" w:rsidRDefault="007803BD" w14:paraId="05571CBE" w14:textId="607DFF54">
            <w:pPr>
              <w:pStyle w:val="TOC1"/>
              <w:rPr>
                <w:b w:val="0"/>
              </w:rPr>
            </w:pPr>
            <w:r w:rsidRPr="00EA099B">
              <w:rPr>
                <w:b w:val="0"/>
              </w:rPr>
              <w:t>1</w:t>
            </w:r>
            <w:r w:rsidR="002B47F3">
              <w:rPr>
                <w:b w:val="0"/>
              </w:rPr>
              <w:t>1</w:t>
            </w:r>
          </w:p>
        </w:tc>
      </w:tr>
      <w:tr w:rsidRPr="00EA099B" w:rsidR="007803BD" w:rsidTr="006655A5" w14:paraId="566A0C3A" w14:textId="77777777">
        <w:tc>
          <w:tcPr>
            <w:tcW w:w="1728" w:type="dxa"/>
          </w:tcPr>
          <w:p w:rsidRPr="00EA099B" w:rsidR="007803BD" w:rsidP="00EA099B" w:rsidRDefault="007803BD" w14:paraId="7CB920A2" w14:textId="77777777">
            <w:pPr>
              <w:pStyle w:val="TOC1"/>
              <w:rPr>
                <w:b w:val="0"/>
              </w:rPr>
            </w:pPr>
            <w:r w:rsidRPr="00EA099B">
              <w:rPr>
                <w:b w:val="0"/>
              </w:rPr>
              <w:t>Bylaw XII</w:t>
            </w:r>
          </w:p>
        </w:tc>
        <w:tc>
          <w:tcPr>
            <w:tcW w:w="6480" w:type="dxa"/>
          </w:tcPr>
          <w:p w:rsidRPr="00EA099B" w:rsidR="007803BD" w:rsidP="00EA099B" w:rsidRDefault="007803BD" w14:paraId="6525D179" w14:textId="401C2423">
            <w:pPr>
              <w:pStyle w:val="TOC1"/>
              <w:rPr>
                <w:b w:val="0"/>
              </w:rPr>
            </w:pPr>
            <w:r w:rsidRPr="00EA099B">
              <w:rPr>
                <w:b w:val="0"/>
              </w:rPr>
              <w:t>Amendments…………………………………………………</w:t>
            </w:r>
            <w:r w:rsidRPr="00EA099B" w:rsidR="006655A5">
              <w:rPr>
                <w:b w:val="0"/>
              </w:rPr>
              <w:t>…………</w:t>
            </w:r>
            <w:r w:rsidRPr="00EA099B">
              <w:rPr>
                <w:b w:val="0"/>
              </w:rPr>
              <w:t>...</w:t>
            </w:r>
          </w:p>
        </w:tc>
        <w:tc>
          <w:tcPr>
            <w:tcW w:w="460" w:type="dxa"/>
          </w:tcPr>
          <w:p w:rsidRPr="00EA099B" w:rsidR="007803BD" w:rsidP="00EA099B" w:rsidRDefault="007803BD" w14:paraId="76E1FB13" w14:textId="40E144F4">
            <w:pPr>
              <w:pStyle w:val="TOC1"/>
              <w:rPr>
                <w:b w:val="0"/>
              </w:rPr>
            </w:pPr>
            <w:r w:rsidRPr="00EA099B">
              <w:rPr>
                <w:b w:val="0"/>
              </w:rPr>
              <w:t>1</w:t>
            </w:r>
            <w:r w:rsidR="002B47F3">
              <w:rPr>
                <w:b w:val="0"/>
              </w:rPr>
              <w:t>2</w:t>
            </w:r>
          </w:p>
        </w:tc>
      </w:tr>
      <w:tr w:rsidRPr="00EA099B" w:rsidR="007803BD" w:rsidTr="006655A5" w14:paraId="622EAF70" w14:textId="77777777">
        <w:tc>
          <w:tcPr>
            <w:tcW w:w="1728" w:type="dxa"/>
          </w:tcPr>
          <w:p w:rsidRPr="00EA099B" w:rsidR="007803BD" w:rsidP="00EA099B" w:rsidRDefault="007803BD" w14:paraId="3D63DE85" w14:textId="77777777">
            <w:pPr>
              <w:pStyle w:val="TOC1"/>
              <w:rPr>
                <w:b w:val="0"/>
              </w:rPr>
            </w:pPr>
            <w:r w:rsidRPr="00EA099B">
              <w:rPr>
                <w:b w:val="0"/>
              </w:rPr>
              <w:t>Bylaw XIII</w:t>
            </w:r>
          </w:p>
        </w:tc>
        <w:tc>
          <w:tcPr>
            <w:tcW w:w="6480" w:type="dxa"/>
          </w:tcPr>
          <w:p w:rsidRPr="00EA099B" w:rsidR="007803BD" w:rsidP="00EA099B" w:rsidRDefault="007803BD" w14:paraId="3B5C58CD" w14:textId="1AEDDE5F">
            <w:pPr>
              <w:pStyle w:val="TOC1"/>
              <w:rPr>
                <w:b w:val="0"/>
              </w:rPr>
            </w:pPr>
            <w:r w:rsidRPr="00EA099B">
              <w:rPr>
                <w:b w:val="0"/>
              </w:rPr>
              <w:t>Dis</w:t>
            </w:r>
            <w:r w:rsidRPr="00EA099B" w:rsidR="006655A5">
              <w:rPr>
                <w:b w:val="0"/>
              </w:rPr>
              <w:t>solution……………………………………………………………</w:t>
            </w:r>
            <w:r w:rsidRPr="00EA099B">
              <w:rPr>
                <w:b w:val="0"/>
              </w:rPr>
              <w:t>….</w:t>
            </w:r>
          </w:p>
        </w:tc>
        <w:tc>
          <w:tcPr>
            <w:tcW w:w="460" w:type="dxa"/>
          </w:tcPr>
          <w:p w:rsidRPr="00EA099B" w:rsidR="007803BD" w:rsidP="00EA099B" w:rsidRDefault="007803BD" w14:paraId="60C78B0F" w14:textId="0DE18D86">
            <w:pPr>
              <w:pStyle w:val="TOC1"/>
              <w:rPr>
                <w:b w:val="0"/>
              </w:rPr>
            </w:pPr>
            <w:r w:rsidRPr="00EA099B">
              <w:rPr>
                <w:b w:val="0"/>
              </w:rPr>
              <w:t>1</w:t>
            </w:r>
            <w:r w:rsidR="002B47F3">
              <w:rPr>
                <w:b w:val="0"/>
              </w:rPr>
              <w:t>2</w:t>
            </w:r>
          </w:p>
        </w:tc>
      </w:tr>
      <w:tr w:rsidRPr="00EA099B" w:rsidR="007803BD" w:rsidTr="006655A5" w14:paraId="26085E35" w14:textId="77777777">
        <w:tc>
          <w:tcPr>
            <w:tcW w:w="1728" w:type="dxa"/>
          </w:tcPr>
          <w:p w:rsidRPr="00EA099B" w:rsidR="007803BD" w:rsidP="00EA099B" w:rsidRDefault="007803BD" w14:paraId="340D5898" w14:textId="77777777">
            <w:pPr>
              <w:pStyle w:val="TOC1"/>
              <w:rPr>
                <w:b w:val="0"/>
              </w:rPr>
            </w:pPr>
            <w:r w:rsidRPr="00EA099B">
              <w:rPr>
                <w:b w:val="0"/>
              </w:rPr>
              <w:t>Bylaw XIV</w:t>
            </w:r>
          </w:p>
        </w:tc>
        <w:tc>
          <w:tcPr>
            <w:tcW w:w="6480" w:type="dxa"/>
          </w:tcPr>
          <w:p w:rsidRPr="00EA099B" w:rsidR="007803BD" w:rsidP="00EA099B" w:rsidRDefault="006655A5" w14:paraId="7F0C9130" w14:textId="56F97E43">
            <w:pPr>
              <w:pStyle w:val="TOC1"/>
              <w:rPr>
                <w:b w:val="0"/>
              </w:rPr>
            </w:pPr>
            <w:r w:rsidRPr="00EA099B">
              <w:rPr>
                <w:b w:val="0"/>
              </w:rPr>
              <w:t>Enactment…………………………………………………………</w:t>
            </w:r>
            <w:r w:rsidRPr="00EA099B" w:rsidR="007803BD">
              <w:rPr>
                <w:b w:val="0"/>
              </w:rPr>
              <w:t>……...</w:t>
            </w:r>
          </w:p>
        </w:tc>
        <w:tc>
          <w:tcPr>
            <w:tcW w:w="460" w:type="dxa"/>
          </w:tcPr>
          <w:p w:rsidRPr="00EA099B" w:rsidR="007803BD" w:rsidP="00EA099B" w:rsidRDefault="007803BD" w14:paraId="202AD3B4" w14:textId="734C1CA6">
            <w:pPr>
              <w:pStyle w:val="TOC1"/>
              <w:rPr>
                <w:b w:val="0"/>
              </w:rPr>
            </w:pPr>
            <w:r w:rsidRPr="00EA099B">
              <w:rPr>
                <w:b w:val="0"/>
              </w:rPr>
              <w:t>1</w:t>
            </w:r>
            <w:r w:rsidR="002B47F3">
              <w:rPr>
                <w:b w:val="0"/>
              </w:rPr>
              <w:t>2</w:t>
            </w:r>
          </w:p>
        </w:tc>
      </w:tr>
    </w:tbl>
    <w:p w:rsidR="007803BD" w:rsidRDefault="007803BD" w14:paraId="2A12EB7A" w14:textId="77777777">
      <w:pPr>
        <w:tabs>
          <w:tab w:val="left" w:pos="1440"/>
        </w:tabs>
      </w:pPr>
    </w:p>
    <w:p w:rsidR="007803BD" w:rsidRDefault="007803BD" w14:paraId="32E06117" w14:textId="77777777">
      <w:pPr>
        <w:pStyle w:val="Heading1"/>
        <w:spacing w:before="120"/>
      </w:pPr>
      <w:r>
        <w:br w:type="page"/>
      </w:r>
      <w:bookmarkStart w:name="_Toc181479410" w:id="2"/>
      <w:r>
        <w:t xml:space="preserve">Bylaw I   -   </w:t>
      </w:r>
      <w:bookmarkStart w:name="General" w:id="3"/>
      <w:r>
        <w:t>General</w:t>
      </w:r>
      <w:bookmarkEnd w:id="2"/>
      <w:bookmarkEnd w:id="3"/>
      <w:r>
        <w:t xml:space="preserve"> </w:t>
      </w:r>
    </w:p>
    <w:p w:rsidR="007803BD" w:rsidRDefault="007803BD" w14:paraId="64F98AEA" w14:textId="77777777">
      <w:pPr>
        <w:rPr>
          <w:rStyle w:val="SubtitleChar"/>
          <w:rFonts w:cs="Arial"/>
          <w:b/>
          <w:bCs/>
          <w:smallCaps/>
          <w:kern w:val="32"/>
        </w:rPr>
      </w:pPr>
      <w:r>
        <w:rPr>
          <w:rStyle w:val="SubtitleChar"/>
        </w:rPr>
        <w:t xml:space="preserve"> </w:t>
      </w:r>
    </w:p>
    <w:tbl>
      <w:tblPr>
        <w:tblW w:w="0" w:type="auto"/>
        <w:tblLook w:val="04A0" w:firstRow="1" w:lastRow="0" w:firstColumn="1" w:lastColumn="0" w:noHBand="0" w:noVBand="1"/>
      </w:tblPr>
      <w:tblGrid>
        <w:gridCol w:w="1437"/>
        <w:gridCol w:w="7923"/>
      </w:tblGrid>
      <w:tr w:rsidR="007803BD" w14:paraId="7DF3C800" w14:textId="77777777">
        <w:tc>
          <w:tcPr>
            <w:tcW w:w="1458" w:type="dxa"/>
          </w:tcPr>
          <w:p w:rsidR="007803BD" w:rsidP="00C538DB" w:rsidRDefault="003E5094" w14:paraId="545331DC" w14:textId="4850423E">
            <w:pPr>
              <w:pStyle w:val="Subtitle"/>
              <w:rPr>
                <w:rStyle w:val="SubtitleChar"/>
                <w:i/>
              </w:rPr>
            </w:pPr>
            <w:r>
              <w:t>Section 1.</w:t>
            </w:r>
          </w:p>
        </w:tc>
        <w:tc>
          <w:tcPr>
            <w:tcW w:w="8118" w:type="dxa"/>
          </w:tcPr>
          <w:p w:rsidR="00C538DB" w:rsidRDefault="003E5094" w14:paraId="03524F68" w14:textId="77777777">
            <w:r>
              <w:t xml:space="preserve">The name of this organization shall be the Iowa Alpha Chapter of Tau Beta Pi at Iowa State University  </w:t>
            </w:r>
          </w:p>
          <w:p w:rsidR="00C538DB" w:rsidP="00C538DB" w:rsidRDefault="00C538DB" w14:paraId="7A4D2E3D" w14:textId="77777777">
            <w:pPr>
              <w:rPr>
                <w:rStyle w:val="SubtitleChar"/>
              </w:rPr>
            </w:pPr>
          </w:p>
        </w:tc>
      </w:tr>
      <w:tr w:rsidR="00C538DB" w:rsidTr="00C538DB" w14:paraId="6F2E7A83" w14:textId="77777777">
        <w:tc>
          <w:tcPr>
            <w:tcW w:w="1458" w:type="dxa"/>
          </w:tcPr>
          <w:p w:rsidR="00C538DB" w:rsidP="00C538DB" w:rsidRDefault="00C538DB" w14:paraId="60C54E4A" w14:textId="32D06BB6">
            <w:pPr>
              <w:pStyle w:val="Subtitle"/>
              <w:rPr>
                <w:rStyle w:val="SubtitleChar"/>
                <w:i/>
              </w:rPr>
            </w:pPr>
            <w:r>
              <w:t>Section 2.</w:t>
            </w:r>
          </w:p>
        </w:tc>
        <w:tc>
          <w:tcPr>
            <w:tcW w:w="8118" w:type="dxa"/>
          </w:tcPr>
          <w:p w:rsidR="00C538DB" w:rsidP="00C538DB" w:rsidRDefault="00C538DB" w14:paraId="6C370A0D" w14:textId="77777777">
            <w:r>
              <w:t>These bylaws shall govern the operation of this Chapter in all matters not specifically provided for in the Constitution and Bylaws of the Tau Beta Pi Association, Inc.</w:t>
            </w:r>
          </w:p>
          <w:p w:rsidR="00C538DB" w:rsidP="00C538DB" w:rsidRDefault="00C538DB" w14:paraId="5B1FD4AB" w14:textId="77777777">
            <w:pPr>
              <w:rPr>
                <w:rStyle w:val="SubtitleChar"/>
              </w:rPr>
            </w:pPr>
          </w:p>
        </w:tc>
      </w:tr>
      <w:tr w:rsidR="007803BD" w14:paraId="6055ECAA" w14:textId="77777777">
        <w:tc>
          <w:tcPr>
            <w:tcW w:w="1458" w:type="dxa"/>
          </w:tcPr>
          <w:p w:rsidR="007803BD" w:rsidRDefault="007803BD" w14:paraId="0C4CB34C" w14:textId="055581F3">
            <w:pPr>
              <w:pStyle w:val="Subtitle"/>
              <w:rPr>
                <w:rStyle w:val="SubtitleChar"/>
                <w:i/>
              </w:rPr>
            </w:pPr>
            <w:r>
              <w:t xml:space="preserve">Section </w:t>
            </w:r>
            <w:r w:rsidR="00C538DB">
              <w:t>3</w:t>
            </w:r>
            <w:r>
              <w:t>.</w:t>
            </w:r>
          </w:p>
        </w:tc>
        <w:tc>
          <w:tcPr>
            <w:tcW w:w="8118" w:type="dxa"/>
          </w:tcPr>
          <w:p w:rsidR="007803BD" w:rsidRDefault="003E5094" w14:paraId="7587117F" w14:textId="7181EFE6">
            <w:r>
              <w:t>The Iowa Alpha Chapter of Tau Beta Pi at Iowa State Universi</w:t>
            </w:r>
            <w:r w:rsidR="00C538DB">
              <w:t xml:space="preserve">ty </w:t>
            </w:r>
            <w:r w:rsidR="007803BD">
              <w:t>abide</w:t>
            </w:r>
            <w:r>
              <w:t>s</w:t>
            </w:r>
            <w:r w:rsidR="007803BD">
              <w:t xml:space="preserve"> by </w:t>
            </w:r>
            <w:r w:rsidR="00C36802">
              <w:t>and supports established</w:t>
            </w:r>
            <w:r w:rsidR="007803BD">
              <w:t xml:space="preserve"> Iowa State University</w:t>
            </w:r>
            <w:r w:rsidR="00C36802">
              <w:t xml:space="preserve"> policies</w:t>
            </w:r>
            <w:r w:rsidR="007803BD">
              <w:t xml:space="preserve">, </w:t>
            </w:r>
            <w:r w:rsidR="00DE55DD">
              <w:t>S</w:t>
            </w:r>
            <w:r w:rsidR="007803BD">
              <w:t xml:space="preserve">tate and </w:t>
            </w:r>
            <w:r w:rsidR="00DE55DD">
              <w:t>F</w:t>
            </w:r>
            <w:r w:rsidR="007803BD">
              <w:t>ederal laws</w:t>
            </w:r>
            <w:r w:rsidR="00473F3B">
              <w:t xml:space="preserve"> </w:t>
            </w:r>
            <w:r w:rsidRPr="00473F3B" w:rsidR="00473F3B">
              <w:t xml:space="preserve">and follows local ordinances and regulations. </w:t>
            </w:r>
            <w:r w:rsidR="00473F3B">
              <w:t>The Iowa Alpha Chapter of Tau Beta Pi at Iowa State University</w:t>
            </w:r>
            <w:r w:rsidRPr="00473F3B" w:rsidR="00473F3B">
              <w:t xml:space="preserve"> agrees to annually complete President’s and Treasurer’s </w:t>
            </w:r>
            <w:proofErr w:type="gramStart"/>
            <w:r w:rsidRPr="00473F3B" w:rsidR="00473F3B">
              <w:t>Training.</w:t>
            </w:r>
            <w:r w:rsidR="007803BD">
              <w:t>.</w:t>
            </w:r>
            <w:proofErr w:type="gramEnd"/>
          </w:p>
          <w:p w:rsidR="007803BD" w:rsidRDefault="007803BD" w14:paraId="59B71964" w14:textId="77777777">
            <w:pPr>
              <w:rPr>
                <w:rStyle w:val="SubtitleChar"/>
              </w:rPr>
            </w:pPr>
          </w:p>
        </w:tc>
      </w:tr>
      <w:tr w:rsidR="007803BD" w14:paraId="5F886D2E" w14:textId="77777777">
        <w:tc>
          <w:tcPr>
            <w:tcW w:w="1458" w:type="dxa"/>
          </w:tcPr>
          <w:p w:rsidR="007803BD" w:rsidRDefault="007803BD" w14:paraId="5B651FB4" w14:textId="47D1F769">
            <w:pPr>
              <w:pStyle w:val="Subtitle"/>
              <w:rPr>
                <w:rStyle w:val="SubtitleChar"/>
                <w:i/>
              </w:rPr>
            </w:pPr>
            <w:r>
              <w:t xml:space="preserve">Section </w:t>
            </w:r>
            <w:r w:rsidR="003E5094">
              <w:t>4</w:t>
            </w:r>
            <w:r>
              <w:t>.</w:t>
            </w:r>
          </w:p>
        </w:tc>
        <w:tc>
          <w:tcPr>
            <w:tcW w:w="8118" w:type="dxa"/>
          </w:tcPr>
          <w:p w:rsidR="007803BD" w:rsidRDefault="007803BD" w14:paraId="517E3673" w14:textId="77777777">
            <w:r>
              <w:t>The rules and regulations of the College of Engineering and Iowa State University shall govern in the event of any conflict.</w:t>
            </w:r>
          </w:p>
          <w:p w:rsidR="007803BD" w:rsidRDefault="007803BD" w14:paraId="71FBAF7E" w14:textId="77777777">
            <w:pPr>
              <w:rPr>
                <w:rStyle w:val="SubtitleChar"/>
              </w:rPr>
            </w:pPr>
          </w:p>
        </w:tc>
      </w:tr>
      <w:tr w:rsidR="007803BD" w14:paraId="14E9FA03" w14:textId="77777777">
        <w:tc>
          <w:tcPr>
            <w:tcW w:w="1458" w:type="dxa"/>
          </w:tcPr>
          <w:p w:rsidR="007803BD" w:rsidRDefault="007803BD" w14:paraId="0FD17A05" w14:textId="5D0D4704">
            <w:pPr>
              <w:pStyle w:val="Subtitle"/>
              <w:rPr>
                <w:rStyle w:val="SubtitleChar"/>
                <w:i/>
              </w:rPr>
            </w:pPr>
            <w:r>
              <w:t xml:space="preserve">Section </w:t>
            </w:r>
            <w:r w:rsidR="003E5094">
              <w:t>5</w:t>
            </w:r>
            <w:r>
              <w:t>.</w:t>
            </w:r>
          </w:p>
        </w:tc>
        <w:tc>
          <w:tcPr>
            <w:tcW w:w="8118" w:type="dxa"/>
          </w:tcPr>
          <w:p w:rsidR="007803BD" w:rsidRDefault="007803BD" w14:paraId="7242D267" w14:textId="77777777">
            <w:r>
              <w:t xml:space="preserve">Abbreviated references herein to the Constitution and Bylaws of the Association and to various Bylaws of this document shall be made in the form illustrated by the following examples: </w:t>
            </w:r>
          </w:p>
          <w:p w:rsidR="007803BD" w:rsidRDefault="007803BD" w14:paraId="088EA94A" w14:textId="77777777"/>
          <w:p w:rsidR="007803BD" w:rsidRDefault="007803BD" w14:paraId="640136B3" w14:textId="77777777">
            <w:pPr>
              <w:numPr>
                <w:ilvl w:val="0"/>
                <w:numId w:val="2"/>
              </w:numPr>
              <w:ind w:left="1080"/>
            </w:pPr>
            <w:r>
              <w:t xml:space="preserve">C-VI, 3 - National Constitution Article VI, Section 3.  </w:t>
            </w:r>
          </w:p>
          <w:p w:rsidR="007803BD" w:rsidRDefault="007803BD" w14:paraId="1D9C616C" w14:textId="77777777">
            <w:pPr>
              <w:ind w:left="360"/>
            </w:pPr>
          </w:p>
          <w:p w:rsidR="007803BD" w:rsidRDefault="007803BD" w14:paraId="13523165" w14:textId="77777777">
            <w:pPr>
              <w:numPr>
                <w:ilvl w:val="0"/>
                <w:numId w:val="2"/>
              </w:numPr>
              <w:ind w:left="1080"/>
            </w:pPr>
            <w:r>
              <w:t>B-V, 5.02 - National Bylaw V, Section 5.02.</w:t>
            </w:r>
          </w:p>
          <w:p w:rsidR="007803BD" w:rsidRDefault="007803BD" w14:paraId="533DBC44" w14:textId="77777777">
            <w:pPr>
              <w:ind w:left="360" w:firstLine="100"/>
            </w:pPr>
          </w:p>
          <w:p w:rsidR="00C538DB" w:rsidP="00150C6B" w:rsidRDefault="007803BD" w14:paraId="026C6EF9" w14:textId="0D19553B">
            <w:pPr>
              <w:numPr>
                <w:ilvl w:val="0"/>
                <w:numId w:val="2"/>
              </w:numPr>
              <w:ind w:left="1080"/>
              <w:rPr>
                <w:rStyle w:val="SubtitleChar"/>
              </w:rPr>
            </w:pPr>
            <w:r>
              <w:t>IA</w:t>
            </w:r>
            <w:r w:rsidR="00150C6B">
              <w:t>A</w:t>
            </w:r>
            <w:r>
              <w:t xml:space="preserve">-X, 1 - Iowa Alpha Chapter Bylaw X, Section 1.  </w:t>
            </w:r>
          </w:p>
        </w:tc>
      </w:tr>
    </w:tbl>
    <w:p w:rsidR="007803BD" w:rsidRDefault="007803BD" w14:paraId="6F28F75E" w14:textId="4B431BA7">
      <w:pPr>
        <w:pStyle w:val="Heading1"/>
      </w:pPr>
      <w:bookmarkStart w:name="_Toc181479411" w:id="4"/>
      <w:r>
        <w:t xml:space="preserve">Bylaw II   -   </w:t>
      </w:r>
      <w:bookmarkStart w:name="GovernmentAndOfficers" w:id="5"/>
      <w:r w:rsidR="00B75C54">
        <w:t>Government</w:t>
      </w:r>
      <w:r>
        <w:t xml:space="preserve"> and Officers</w:t>
      </w:r>
      <w:bookmarkEnd w:id="4"/>
      <w:r>
        <w:t xml:space="preserve"> </w:t>
      </w:r>
      <w:bookmarkEnd w:id="5"/>
    </w:p>
    <w:tbl>
      <w:tblPr>
        <w:tblW w:w="0" w:type="auto"/>
        <w:tblLook w:val="04A0" w:firstRow="1" w:lastRow="0" w:firstColumn="1" w:lastColumn="0" w:noHBand="0" w:noVBand="1"/>
      </w:tblPr>
      <w:tblGrid>
        <w:gridCol w:w="1439"/>
        <w:gridCol w:w="7921"/>
      </w:tblGrid>
      <w:tr w:rsidR="007803BD" w:rsidTr="18B6D9C5" w14:paraId="102CF73A" w14:textId="77777777">
        <w:tc>
          <w:tcPr>
            <w:tcW w:w="1458" w:type="dxa"/>
            <w:tcMar/>
          </w:tcPr>
          <w:p w:rsidR="007803BD" w:rsidRDefault="007803BD" w14:paraId="11A6BD6C" w14:textId="77777777">
            <w:pPr>
              <w:pStyle w:val="Subtitle"/>
            </w:pPr>
            <w:r>
              <w:t xml:space="preserve">Section 1. </w:t>
            </w:r>
          </w:p>
          <w:p w:rsidR="007803BD" w:rsidRDefault="007803BD" w14:paraId="44BD9DD8" w14:textId="77777777">
            <w:pPr>
              <w:pStyle w:val="Subtitle"/>
            </w:pPr>
          </w:p>
        </w:tc>
        <w:tc>
          <w:tcPr>
            <w:tcW w:w="8118" w:type="dxa"/>
            <w:tcMar/>
          </w:tcPr>
          <w:p w:rsidRPr="000A40D3" w:rsidR="007803BD" w:rsidRDefault="00665420" w14:paraId="395D377E" w14:textId="59680F29">
            <w:r w:rsidR="18B6D9C5">
              <w:rPr/>
              <w:t xml:space="preserve">Membership shall be open to all registered students at Iowa State University who meet the eligibility requirements (as described in IAA-VII, 1-7). The Chapter shall be composed of members chosen from among eligible students and alumni of Iowa State University </w:t>
            </w:r>
            <w:r w:rsidR="18B6D9C5">
              <w:rPr/>
              <w:t>on the basis of</w:t>
            </w:r>
            <w:r w:rsidR="18B6D9C5">
              <w:rPr/>
              <w:t xml:space="preserve"> distinguished scholarship or professional attainment and exemplary character, as </w:t>
            </w:r>
            <w:r w:rsidR="18B6D9C5">
              <w:rPr/>
              <w:t>stated</w:t>
            </w:r>
            <w:r w:rsidR="18B6D9C5">
              <w:rPr/>
              <w:t xml:space="preserve"> in C-I and in the Eligibility Code of the Association. Iowa State University and the Iowa Alpha Chapter of Tau Beta Pi do not discriminate </w:t>
            </w:r>
            <w:r w:rsidR="18B6D9C5">
              <w:rPr/>
              <w:t>on the basis of</w:t>
            </w:r>
            <w:r w:rsidR="18B6D9C5">
              <w:rPr/>
              <w:t xml:space="preserve"> genetic information, pregnancy, physical or mental disability, race, ethnicity, sex, color, religion, national origin, age, marital status, sexual orientation, or status as a U.S Veteran.</w:t>
            </w:r>
          </w:p>
          <w:p w:rsidR="007803BD" w:rsidRDefault="007803BD" w14:paraId="4826B650" w14:textId="77777777"/>
        </w:tc>
      </w:tr>
      <w:tr w:rsidR="007803BD" w:rsidTr="18B6D9C5" w14:paraId="3B386CF6" w14:textId="77777777">
        <w:tc>
          <w:tcPr>
            <w:tcW w:w="1458" w:type="dxa"/>
            <w:tcMar/>
          </w:tcPr>
          <w:p w:rsidR="007803BD" w:rsidRDefault="007803BD" w14:paraId="28152F95" w14:textId="77777777">
            <w:pPr>
              <w:pStyle w:val="Subtitle"/>
            </w:pPr>
            <w:r>
              <w:t xml:space="preserve">Section 2. </w:t>
            </w:r>
          </w:p>
          <w:p w:rsidR="007803BD" w:rsidRDefault="007803BD" w14:paraId="4FCF33DB" w14:textId="77777777">
            <w:pPr>
              <w:pStyle w:val="Subtitle"/>
            </w:pPr>
          </w:p>
        </w:tc>
        <w:tc>
          <w:tcPr>
            <w:tcW w:w="8118" w:type="dxa"/>
            <w:tcMar/>
          </w:tcPr>
          <w:p w:rsidR="007803BD" w:rsidRDefault="007803BD" w14:paraId="5B053265" w14:textId="4C39664F">
            <w:r>
              <w:t>The Cabinet shall consist of the following officers: President, Vice-President, Corresponding Secretary, Treasurer, Recording Secretary, Engineering Student Council Representative, Project Officers, Communications Director, Initiation Officer, Graduate Initiation Officer, Assistant Initiation Officer</w:t>
            </w:r>
            <w:r w:rsidR="002B31B2">
              <w:t>s</w:t>
            </w:r>
            <w:r>
              <w:t>, Corporate Liaison, Chapter Survey Officer(s), T</w:t>
            </w:r>
            <w:r w:rsidR="00156F17">
              <w:t>BP</w:t>
            </w:r>
            <w:r>
              <w:t xml:space="preserve"> Scholars’ Program Chair, and Alumnus Advisors. Other positions may be created on an ad hoc basis as deemed necessary by the Cabinet. The normal term of office shall be one year for student officers and four years for Advisors.</w:t>
            </w:r>
          </w:p>
          <w:p w:rsidR="007803BD" w:rsidRDefault="007803BD" w14:paraId="716B44B9" w14:textId="77777777"/>
        </w:tc>
      </w:tr>
      <w:tr w:rsidR="007803BD" w:rsidTr="18B6D9C5" w14:paraId="7B8BA124" w14:textId="77777777">
        <w:tc>
          <w:tcPr>
            <w:tcW w:w="1458" w:type="dxa"/>
            <w:tcMar/>
          </w:tcPr>
          <w:p w:rsidR="007803BD" w:rsidRDefault="007803BD" w14:paraId="7EB8E7AA" w14:textId="77777777">
            <w:pPr>
              <w:pStyle w:val="Subtitle"/>
            </w:pPr>
            <w:r>
              <w:t xml:space="preserve">Section 3. </w:t>
            </w:r>
          </w:p>
          <w:p w:rsidR="007803BD" w:rsidRDefault="007803BD" w14:paraId="169C5DD8" w14:textId="77777777">
            <w:pPr>
              <w:pStyle w:val="Subtitle"/>
            </w:pPr>
          </w:p>
        </w:tc>
        <w:tc>
          <w:tcPr>
            <w:tcW w:w="8118" w:type="dxa"/>
            <w:tcMar/>
          </w:tcPr>
          <w:p w:rsidR="007803BD" w:rsidRDefault="007803BD" w14:paraId="07C8EF54" w14:textId="52CEFC6B">
            <w:r>
              <w:t>The Advisory Board shall be composed of the President, the Vice President, the Corresponding Secretary, and four of the Alumnus Advisors of the Chapter as described in C-VI</w:t>
            </w:r>
            <w:r w:rsidR="002D5590">
              <w:t>I</w:t>
            </w:r>
            <w:r>
              <w:t xml:space="preserve">, </w:t>
            </w:r>
            <w:r w:rsidR="002D5590">
              <w:t>8</w:t>
            </w:r>
            <w:r>
              <w:t xml:space="preserve">. The past President (if still an Iowa State student), the Treasurer, and the remaining Advisors shall be ex-officio non-voting members of the Advisory Board. </w:t>
            </w:r>
          </w:p>
          <w:p w:rsidR="007803BD" w:rsidRDefault="007803BD" w14:paraId="42922469" w14:textId="77777777"/>
        </w:tc>
      </w:tr>
      <w:tr w:rsidR="007803BD" w:rsidTr="18B6D9C5" w14:paraId="7E1B33E3" w14:textId="77777777">
        <w:tc>
          <w:tcPr>
            <w:tcW w:w="1458" w:type="dxa"/>
            <w:tcMar/>
          </w:tcPr>
          <w:p w:rsidR="007803BD" w:rsidRDefault="007803BD" w14:paraId="36B1C97B" w14:textId="77777777">
            <w:pPr>
              <w:pStyle w:val="Subtitle"/>
            </w:pPr>
            <w:r>
              <w:t xml:space="preserve">Section 4. </w:t>
            </w:r>
          </w:p>
          <w:p w:rsidR="007803BD" w:rsidRDefault="007803BD" w14:paraId="5D8B40A2" w14:textId="77777777">
            <w:pPr>
              <w:pStyle w:val="Subtitle"/>
            </w:pPr>
          </w:p>
        </w:tc>
        <w:tc>
          <w:tcPr>
            <w:tcW w:w="8118" w:type="dxa"/>
            <w:tcMar/>
          </w:tcPr>
          <w:p w:rsidR="007803BD" w:rsidP="00150C6B" w:rsidRDefault="007803BD" w14:paraId="423B7599" w14:textId="1A282DCF">
            <w:r>
              <w:t>The official delegate to the National Convention shall be chosen according to the order given in IA</w:t>
            </w:r>
            <w:r w:rsidR="00150C6B">
              <w:t>A</w:t>
            </w:r>
            <w:r>
              <w:t>-II, 2.</w:t>
            </w:r>
          </w:p>
        </w:tc>
      </w:tr>
    </w:tbl>
    <w:p w:rsidR="007803BD" w:rsidRDefault="007803BD" w14:paraId="74A28C57" w14:textId="764E47C2">
      <w:pPr>
        <w:pStyle w:val="Heading1"/>
      </w:pPr>
      <w:bookmarkStart w:name="_Toc181479412" w:id="6"/>
      <w:r>
        <w:t xml:space="preserve">Bylaw III   -   </w:t>
      </w:r>
      <w:bookmarkStart w:name="DutiesOfOfficers" w:id="7"/>
      <w:r>
        <w:t>Duties of Officers</w:t>
      </w:r>
      <w:bookmarkEnd w:id="6"/>
      <w:r>
        <w:t xml:space="preserve"> </w:t>
      </w:r>
      <w:bookmarkEnd w:id="7"/>
    </w:p>
    <w:tbl>
      <w:tblPr>
        <w:tblW w:w="0" w:type="auto"/>
        <w:tblLook w:val="04A0" w:firstRow="1" w:lastRow="0" w:firstColumn="1" w:lastColumn="0" w:noHBand="0" w:noVBand="1"/>
      </w:tblPr>
      <w:tblGrid>
        <w:gridCol w:w="1437"/>
        <w:gridCol w:w="7923"/>
      </w:tblGrid>
      <w:tr w:rsidR="007803BD" w:rsidTr="18B6D9C5" w14:paraId="304606D8" w14:textId="77777777">
        <w:tc>
          <w:tcPr>
            <w:tcW w:w="1458" w:type="dxa"/>
            <w:tcMar/>
          </w:tcPr>
          <w:p w:rsidR="007803BD" w:rsidRDefault="007803BD" w14:paraId="1AEECFA2" w14:textId="77777777">
            <w:pPr>
              <w:pStyle w:val="Subtitle"/>
            </w:pPr>
            <w:r>
              <w:t xml:space="preserve">Section 1. </w:t>
            </w:r>
          </w:p>
          <w:p w:rsidR="007803BD" w:rsidRDefault="007803BD" w14:paraId="56A02E3A" w14:textId="77777777">
            <w:pPr>
              <w:pStyle w:val="Subtitle"/>
            </w:pPr>
          </w:p>
        </w:tc>
        <w:tc>
          <w:tcPr>
            <w:tcW w:w="8118" w:type="dxa"/>
            <w:tcMar/>
          </w:tcPr>
          <w:p w:rsidR="007803BD" w:rsidP="007803BD" w:rsidRDefault="007803BD" w14:paraId="5A1A3FA2" w14:textId="3EA6B9CD">
            <w:r>
              <w:t>The duties of the officers shall be those prescribed by the National Constitution and Bylaws of the Association, along with those prescribed in IA</w:t>
            </w:r>
            <w:r w:rsidR="00150C6B">
              <w:t>A</w:t>
            </w:r>
            <w:r>
              <w:t>-III, by the President and Vice President, or by Chapter action.  The duties of the President, Vice President, Recording Secretary, Corr</w:t>
            </w:r>
            <w:r w:rsidR="00B75C54">
              <w:t xml:space="preserve">esponding Secretary, Treasurer </w:t>
            </w:r>
            <w:r>
              <w:t xml:space="preserve">and Alumnus Advisors as stated in </w:t>
            </w:r>
            <w:r w:rsidR="00B75C54">
              <w:t>C</w:t>
            </w:r>
            <w:r>
              <w:t>-V</w:t>
            </w:r>
            <w:r w:rsidR="00B75C54">
              <w:t>II</w:t>
            </w:r>
            <w:r>
              <w:t xml:space="preserve">, </w:t>
            </w:r>
            <w:r w:rsidR="00B75C54">
              <w:t>10</w:t>
            </w:r>
            <w:r>
              <w:t>. are:</w:t>
            </w:r>
          </w:p>
          <w:p w:rsidR="009F7F01" w:rsidP="007803BD" w:rsidRDefault="009F7F01" w14:paraId="2238F339" w14:textId="77777777"/>
          <w:p w:rsidR="007803BD" w:rsidP="00820038" w:rsidRDefault="007803BD" w14:paraId="3C081E84" w14:textId="6377F783">
            <w:r>
              <w:t xml:space="preserve">(a) </w:t>
            </w:r>
            <w:r w:rsidR="00820038">
              <w:t>The President, as the chapter’s responsible agent and leader, shall see that the other chapter officers perform their duties in accordance with the Constitution and Bylaws and the chapter’s bylaws.</w:t>
            </w:r>
          </w:p>
          <w:p w:rsidR="007803BD" w:rsidP="007803BD" w:rsidRDefault="007803BD" w14:paraId="1E8780AD" w14:textId="77777777"/>
          <w:p w:rsidR="007E6AFA" w:rsidP="007E6AFA" w:rsidRDefault="007803BD" w14:paraId="3B59FF77" w14:textId="77777777">
            <w:r>
              <w:t xml:space="preserve">(b) The Vice President </w:t>
            </w:r>
            <w:r w:rsidR="007E6AFA">
              <w:t>in the absence of the President, shall fulfill the duties of the</w:t>
            </w:r>
          </w:p>
          <w:p w:rsidR="007803BD" w:rsidP="007E6AFA" w:rsidRDefault="007E6AFA" w14:paraId="4F6034B4" w14:textId="0BCA10D8">
            <w:r>
              <w:t xml:space="preserve">office of the President. </w:t>
            </w:r>
          </w:p>
          <w:p w:rsidR="007803BD" w:rsidP="007803BD" w:rsidRDefault="007803BD" w14:paraId="38D2BEA6" w14:textId="77777777"/>
          <w:p w:rsidR="00150C6B" w:rsidP="00150C6B" w:rsidRDefault="007803BD" w14:paraId="3E54FB29" w14:textId="77777777">
            <w:r>
              <w:t xml:space="preserve">(c) </w:t>
            </w:r>
            <w:r w:rsidR="00150C6B">
              <w:t>The Recording Secretary shall keep the chapter’s roll and record books and the</w:t>
            </w:r>
          </w:p>
          <w:p w:rsidR="007803BD" w:rsidP="00150C6B" w:rsidRDefault="00150C6B" w14:paraId="07E8B74E" w14:textId="5D343839">
            <w:r>
              <w:t>chapter’s meeting minutes</w:t>
            </w:r>
            <w:r w:rsidR="00726E76">
              <w:t xml:space="preserve">. </w:t>
            </w:r>
            <w:r w:rsidR="007803BD">
              <w:t xml:space="preserve"> </w:t>
            </w:r>
          </w:p>
          <w:p w:rsidR="007803BD" w:rsidP="007803BD" w:rsidRDefault="007803BD" w14:paraId="05CCEC61" w14:textId="77777777"/>
          <w:p w:rsidR="003241A4" w:rsidP="003241A4" w:rsidRDefault="007803BD" w14:paraId="005168E8" w14:textId="77777777">
            <w:r>
              <w:t xml:space="preserve">(d) </w:t>
            </w:r>
            <w:r w:rsidR="003241A4">
              <w:t>The Corresponding Secretary shall ensure all required reports are completed and</w:t>
            </w:r>
          </w:p>
          <w:p w:rsidR="007803BD" w:rsidP="003241A4" w:rsidRDefault="003241A4" w14:paraId="2194EBD4" w14:textId="765DA2D3">
            <w:r>
              <w:t>submitted to Headquarters by the stated deadlines.</w:t>
            </w:r>
          </w:p>
          <w:p w:rsidR="009F7F01" w:rsidP="009F7F01" w:rsidRDefault="009F7F01" w14:paraId="4B6443CF" w14:textId="77777777">
            <w:pPr>
              <w:ind w:left="342"/>
            </w:pPr>
          </w:p>
          <w:p w:rsidR="003241A4" w:rsidP="0079516D" w:rsidRDefault="003241A4" w14:paraId="484344E0" w14:textId="50AE5E1B">
            <w:pPr>
              <w:ind w:left="342" w:hanging="342"/>
            </w:pPr>
            <w:proofErr w:type="gramStart"/>
            <w:r>
              <w:t>(e)</w:t>
            </w:r>
            <w:r w:rsidR="00463837">
              <w:t xml:space="preserve">  </w:t>
            </w:r>
            <w:r w:rsidR="007803BD">
              <w:t>(</w:t>
            </w:r>
            <w:proofErr w:type="gramEnd"/>
            <w:r w:rsidR="007803BD">
              <w:t xml:space="preserve">1) </w:t>
            </w:r>
            <w:r>
              <w:t>The Treasurer shall collect the new member initiation fees and remit the portion</w:t>
            </w:r>
            <w:r w:rsidR="0079516D">
              <w:t xml:space="preserve"> </w:t>
            </w:r>
            <w:r>
              <w:t>payable to the Association within two weeks after each initiation.</w:t>
            </w:r>
          </w:p>
          <w:p w:rsidR="007803BD" w:rsidP="0079516D" w:rsidRDefault="003241A4" w14:paraId="64915CF2" w14:textId="10B7B8B7">
            <w:pPr>
              <w:ind w:left="342"/>
            </w:pPr>
            <w:r>
              <w:t>(2) The Treasurer shall maintain the chapter’s financial records in a bookkeeping</w:t>
            </w:r>
            <w:r w:rsidR="0079516D">
              <w:t xml:space="preserve"> </w:t>
            </w:r>
            <w:r>
              <w:t>system recommended by the Executive Director except when the institution’s rules</w:t>
            </w:r>
            <w:r w:rsidR="0079516D">
              <w:t xml:space="preserve"> </w:t>
            </w:r>
            <w:r>
              <w:t>require the chapter’s financial records be maintained in a specified manner.</w:t>
            </w:r>
          </w:p>
          <w:p w:rsidR="007803BD" w:rsidP="007803BD" w:rsidRDefault="007803BD" w14:paraId="37A78F86" w14:textId="77777777"/>
          <w:p w:rsidR="007803BD" w:rsidP="007803BD" w:rsidRDefault="007803BD" w14:paraId="55933859" w14:textId="307ED0DB">
            <w:r>
              <w:t>(</w:t>
            </w:r>
            <w:r w:rsidR="005C11F8">
              <w:t>f</w:t>
            </w:r>
            <w:r>
              <w:t>) The primary duty of the advisors i</w:t>
            </w:r>
            <w:r w:rsidR="0079516D">
              <w:t>s to provide for continuity of c</w:t>
            </w:r>
            <w:r>
              <w:t>hapter operations. The</w:t>
            </w:r>
            <w:r w:rsidR="0079516D">
              <w:t>y</w:t>
            </w:r>
            <w:r>
              <w:t xml:space="preserve"> shall see that the Chapter: </w:t>
            </w:r>
          </w:p>
          <w:p w:rsidR="0079516D" w:rsidP="0079516D" w:rsidRDefault="007803BD" w14:paraId="080412C4" w14:textId="77777777">
            <w:pPr>
              <w:ind w:left="342"/>
            </w:pPr>
            <w:r>
              <w:t xml:space="preserve">(1) Selects candidates who meet the eligibility requirements of Constitution Article II, </w:t>
            </w:r>
            <w:r w:rsidR="0079516D">
              <w:t>the</w:t>
            </w:r>
          </w:p>
          <w:p w:rsidR="007803BD" w:rsidP="0079516D" w:rsidRDefault="0079516D" w14:paraId="7EB45C84" w14:textId="1F50AF0A">
            <w:pPr>
              <w:ind w:left="342"/>
            </w:pPr>
            <w:r>
              <w:t>chapter’s bylaws, and the institution’s academic regulations</w:t>
            </w:r>
            <w:r w:rsidR="007803BD">
              <w:t xml:space="preserve">. </w:t>
            </w:r>
          </w:p>
          <w:p w:rsidR="007803BD" w:rsidP="006D7E4A" w:rsidRDefault="007803BD" w14:paraId="1B44F381" w14:textId="77777777">
            <w:pPr>
              <w:ind w:left="342"/>
            </w:pPr>
            <w:r>
              <w:t xml:space="preserve">(2) Balances its financial accounts and pays all bills by the end of the academic year. </w:t>
            </w:r>
          </w:p>
          <w:p w:rsidR="0079516D" w:rsidP="006D7E4A" w:rsidRDefault="007803BD" w14:paraId="3D00408E" w14:textId="77777777">
            <w:pPr>
              <w:ind w:left="342"/>
            </w:pPr>
            <w:r>
              <w:t xml:space="preserve">(3) Effects an orderly transition </w:t>
            </w:r>
            <w:r w:rsidRPr="0079516D" w:rsidR="0079516D">
              <w:t>following the election of officers.</w:t>
            </w:r>
          </w:p>
          <w:p w:rsidR="0079516D" w:rsidP="006D7E4A" w:rsidRDefault="0079516D" w14:paraId="5BC4654D" w14:textId="77777777">
            <w:pPr>
              <w:ind w:left="342"/>
            </w:pPr>
          </w:p>
          <w:p w:rsidR="005C11F8" w:rsidP="005C11F8" w:rsidRDefault="005C11F8" w14:paraId="3040150C" w14:textId="7AD1FBC7">
            <w:r>
              <w:t>(g) Additional duties of each office include those defined by the chapter’s bylaws,</w:t>
            </w:r>
            <w:r w:rsidR="00291D40">
              <w:t xml:space="preserve"> </w:t>
            </w:r>
          </w:p>
          <w:p w:rsidR="005C11F8" w:rsidP="005C11F8" w:rsidRDefault="005C11F8" w14:paraId="25743B70" w14:textId="77777777">
            <w:r>
              <w:t>those assigned by the chapter membership or by the President, and those applicable to the</w:t>
            </w:r>
          </w:p>
          <w:p w:rsidR="005C11F8" w:rsidP="005C11F8" w:rsidRDefault="005C11F8" w14:paraId="0C1F23CD" w14:textId="7718F580">
            <w:r>
              <w:t>office as prescribed by the parliamentary authority adopted by the Association.</w:t>
            </w:r>
          </w:p>
          <w:p w:rsidR="007803BD" w:rsidRDefault="007803BD" w14:paraId="433A57C5" w14:textId="77777777"/>
        </w:tc>
      </w:tr>
      <w:tr w:rsidR="007803BD" w:rsidTr="18B6D9C5" w14:paraId="72B12232" w14:textId="77777777">
        <w:tc>
          <w:tcPr>
            <w:tcW w:w="1458" w:type="dxa"/>
            <w:tcMar/>
          </w:tcPr>
          <w:p w:rsidR="007803BD" w:rsidRDefault="007803BD" w14:paraId="098163FD" w14:textId="77777777">
            <w:pPr>
              <w:pStyle w:val="Subtitle"/>
            </w:pPr>
            <w:r>
              <w:t>Section 2.</w:t>
            </w:r>
          </w:p>
        </w:tc>
        <w:tc>
          <w:tcPr>
            <w:tcW w:w="8118" w:type="dxa"/>
            <w:tcMar/>
          </w:tcPr>
          <w:p w:rsidR="007803BD" w:rsidRDefault="007803BD" w14:paraId="43E59A61" w14:textId="77777777">
            <w:r>
              <w:t>The additional duties of the President shall be as follows:</w:t>
            </w:r>
          </w:p>
          <w:p w:rsidR="007803BD" w:rsidRDefault="007803BD" w14:paraId="3E813CDC" w14:textId="2F251EDC">
            <w:pPr>
              <w:numPr>
                <w:ilvl w:val="0"/>
                <w:numId w:val="13"/>
              </w:numPr>
            </w:pPr>
            <w:r>
              <w:t>Updating the list of active chapter committees and assigning cabinet members to committee</w:t>
            </w:r>
            <w:r w:rsidR="00C8166E">
              <w:t>s</w:t>
            </w:r>
            <w:r>
              <w:t xml:space="preserve"> </w:t>
            </w:r>
            <w:r w:rsidR="00C8166E">
              <w:t>as appropriate</w:t>
            </w:r>
            <w:r>
              <w:t>. (See Bylaw VI).</w:t>
            </w:r>
          </w:p>
          <w:p w:rsidR="007803BD" w:rsidRDefault="007803BD" w14:paraId="7F0889C0" w14:textId="03C4AA09">
            <w:pPr>
              <w:numPr>
                <w:ilvl w:val="0"/>
                <w:numId w:val="13"/>
              </w:numPr>
            </w:pPr>
            <w:r>
              <w:t xml:space="preserve">Providing each officer and committee chair with a written list of all specific duties for which each is responsible. </w:t>
            </w:r>
          </w:p>
          <w:p w:rsidR="007803BD" w:rsidRDefault="00291D40" w14:paraId="0599960C" w14:textId="0AC4A859">
            <w:pPr>
              <w:numPr>
                <w:ilvl w:val="0"/>
                <w:numId w:val="13"/>
              </w:numPr>
            </w:pPr>
            <w:r>
              <w:t>Arranging a meeting of the Advisory Board with</w:t>
            </w:r>
            <w:r w:rsidR="007803BD">
              <w:t xml:space="preserve"> the Dean of Engineering in the Fall semester to discuss ways in which the Chapter may be of service to the College of Engineering. The substance of such discussions shall be reported to the Chapter at the next </w:t>
            </w:r>
            <w:r w:rsidR="00463837">
              <w:t>scheduled</w:t>
            </w:r>
            <w:r w:rsidR="007803BD">
              <w:t xml:space="preserve"> meeting.</w:t>
            </w:r>
          </w:p>
          <w:p w:rsidR="007803BD" w:rsidRDefault="007803BD" w14:paraId="701DF13F" w14:textId="0F3F34A7">
            <w:pPr>
              <w:numPr>
                <w:ilvl w:val="0"/>
                <w:numId w:val="13"/>
              </w:numPr>
            </w:pPr>
            <w:r>
              <w:t xml:space="preserve">Scheduling </w:t>
            </w:r>
            <w:r w:rsidR="00463837">
              <w:t xml:space="preserve">regular </w:t>
            </w:r>
            <w:r>
              <w:t xml:space="preserve">general and </w:t>
            </w:r>
            <w:r w:rsidR="00463837">
              <w:t>committee</w:t>
            </w:r>
            <w:r>
              <w:t xml:space="preserve"> meetings and presenting a formal agenda.</w:t>
            </w:r>
          </w:p>
          <w:p w:rsidR="007803BD" w:rsidRDefault="007803BD" w14:paraId="47BCE224" w14:textId="0EAC027F">
            <w:pPr>
              <w:numPr>
                <w:ilvl w:val="0"/>
                <w:numId w:val="13"/>
              </w:numPr>
            </w:pPr>
            <w:r>
              <w:t>Registering the Chapter as an official student organization with the University at the beginning of each academic year.</w:t>
            </w:r>
          </w:p>
          <w:p w:rsidR="00243081" w:rsidP="00243081" w:rsidRDefault="00C61BFD" w14:paraId="3096A82A" w14:textId="75DF0031">
            <w:pPr>
              <w:numPr>
                <w:ilvl w:val="0"/>
                <w:numId w:val="13"/>
              </w:numPr>
            </w:pPr>
            <w:r>
              <w:t>Follows local ordinances and regulations, agrees to annually complete President's Training</w:t>
            </w:r>
          </w:p>
          <w:p w:rsidR="007803BD" w:rsidRDefault="007803BD" w14:paraId="0A657E76" w14:textId="77777777"/>
        </w:tc>
      </w:tr>
      <w:tr w:rsidR="007803BD" w:rsidTr="18B6D9C5" w14:paraId="77F98866" w14:textId="77777777">
        <w:tc>
          <w:tcPr>
            <w:tcW w:w="1458" w:type="dxa"/>
            <w:tcMar/>
          </w:tcPr>
          <w:p w:rsidR="007803BD" w:rsidRDefault="007803BD" w14:paraId="1079D440" w14:textId="77777777">
            <w:pPr>
              <w:pStyle w:val="Subtitle"/>
            </w:pPr>
            <w:r>
              <w:t>Section 3.</w:t>
            </w:r>
          </w:p>
        </w:tc>
        <w:tc>
          <w:tcPr>
            <w:tcW w:w="8118" w:type="dxa"/>
            <w:tcMar/>
          </w:tcPr>
          <w:p w:rsidR="007803BD" w:rsidRDefault="007803BD" w14:paraId="2CD046EF" w14:textId="77777777">
            <w:r>
              <w:t>The additional duties of the Vice-President shall be as follows:</w:t>
            </w:r>
          </w:p>
          <w:p w:rsidR="007803BD" w:rsidRDefault="007803BD" w14:paraId="4D3E14B1" w14:textId="77777777"/>
          <w:p w:rsidR="007803BD" w:rsidRDefault="007803BD" w14:paraId="61ACAA48" w14:textId="07F845E3">
            <w:pPr>
              <w:numPr>
                <w:ilvl w:val="0"/>
                <w:numId w:val="12"/>
              </w:numPr>
            </w:pPr>
            <w:r>
              <w:t>Assisting the President with all duties outlined in IA</w:t>
            </w:r>
            <w:r w:rsidR="00291D40">
              <w:t>A</w:t>
            </w:r>
            <w:r>
              <w:t>-III, 2.</w:t>
            </w:r>
          </w:p>
          <w:p w:rsidR="007803BD" w:rsidRDefault="007803BD" w14:paraId="380D8025" w14:textId="77777777">
            <w:pPr>
              <w:numPr>
                <w:ilvl w:val="0"/>
                <w:numId w:val="12"/>
              </w:numPr>
            </w:pPr>
            <w:r>
              <w:t>Coordinating travel plans for the National Convention and the District Meeting.</w:t>
            </w:r>
          </w:p>
          <w:p w:rsidR="007803BD" w:rsidRDefault="007803BD" w14:paraId="78F9EC2C" w14:textId="46CE1D0E">
            <w:pPr>
              <w:numPr>
                <w:ilvl w:val="0"/>
                <w:numId w:val="12"/>
              </w:numPr>
            </w:pPr>
            <w:r>
              <w:t>Organizing an Engineering Futures Session every semester.</w:t>
            </w:r>
          </w:p>
          <w:p w:rsidR="00F96D65" w:rsidP="00F96D65" w:rsidRDefault="00F96D65" w14:paraId="2C9D851A" w14:textId="57F6747A">
            <w:pPr>
              <w:numPr>
                <w:ilvl w:val="0"/>
                <w:numId w:val="12"/>
              </w:numPr>
            </w:pPr>
            <w:r>
              <w:t>Be responsible for risk management to:</w:t>
            </w:r>
          </w:p>
          <w:p w:rsidR="00F96D65" w:rsidP="00F96D65" w:rsidRDefault="00F96D65" w14:paraId="4341A950" w14:textId="77777777">
            <w:pPr>
              <w:ind w:left="720"/>
            </w:pPr>
            <w:r>
              <w:t xml:space="preserve">[a] help minimize potential risks for club activities, </w:t>
            </w:r>
          </w:p>
          <w:p w:rsidR="00F96D65" w:rsidP="00F96D65" w:rsidRDefault="00F96D65" w14:paraId="044B8793" w14:textId="77777777">
            <w:pPr>
              <w:ind w:left="720"/>
            </w:pPr>
            <w:r>
              <w:t xml:space="preserve">[b] recommend risk management policies or procedures, </w:t>
            </w:r>
          </w:p>
          <w:p w:rsidR="00F96D65" w:rsidP="00F96D65" w:rsidRDefault="00F96D65" w14:paraId="789CA333" w14:textId="77777777">
            <w:pPr>
              <w:ind w:left="720"/>
            </w:pPr>
            <w:r>
              <w:t xml:space="preserve">[c] to submit documentation to ISU’s Risk Management Office and </w:t>
            </w:r>
          </w:p>
          <w:p w:rsidR="00F96D65" w:rsidP="00F96D65" w:rsidRDefault="00F96D65" w14:paraId="24DF4D5B" w14:textId="11838AA0">
            <w:pPr>
              <w:ind w:left="720"/>
            </w:pPr>
            <w:r>
              <w:t>[d] to ensure that proper waivers and background checks are on file with Risk Management for events (if applicable).</w:t>
            </w:r>
          </w:p>
          <w:p w:rsidR="007803BD" w:rsidP="00291D40" w:rsidRDefault="007803BD" w14:paraId="6A55C87E" w14:textId="77777777"/>
        </w:tc>
      </w:tr>
      <w:tr w:rsidR="007803BD" w:rsidTr="18B6D9C5" w14:paraId="5A19B86F" w14:textId="77777777">
        <w:tc>
          <w:tcPr>
            <w:tcW w:w="1458" w:type="dxa"/>
            <w:tcMar/>
          </w:tcPr>
          <w:p w:rsidR="007803BD" w:rsidRDefault="007803BD" w14:paraId="3AF2B035" w14:textId="77777777">
            <w:pPr>
              <w:pStyle w:val="Subtitle"/>
            </w:pPr>
            <w:r>
              <w:t>Section 4.</w:t>
            </w:r>
          </w:p>
        </w:tc>
        <w:tc>
          <w:tcPr>
            <w:tcW w:w="8118" w:type="dxa"/>
            <w:tcMar/>
          </w:tcPr>
          <w:p w:rsidR="007803BD" w:rsidRDefault="007803BD" w14:paraId="0B5EC48A" w14:textId="77777777">
            <w:r>
              <w:t>The additional duties of the Corresponding Secretary shall be as follows:</w:t>
            </w:r>
          </w:p>
          <w:p w:rsidR="007803BD" w:rsidRDefault="007803BD" w14:paraId="08E648F2" w14:textId="77777777">
            <w:pPr>
              <w:numPr>
                <w:ilvl w:val="0"/>
                <w:numId w:val="11"/>
              </w:numPr>
            </w:pPr>
            <w:r>
              <w:t xml:space="preserve">Seeing that all National deadlines are met and handling any additional contact with National Headquarters as it arises. </w:t>
            </w:r>
          </w:p>
          <w:p w:rsidR="007803BD" w:rsidRDefault="007803BD" w14:paraId="05891C9F" w14:textId="2C26C7DA">
            <w:pPr>
              <w:numPr>
                <w:ilvl w:val="0"/>
                <w:numId w:val="11"/>
              </w:numPr>
            </w:pPr>
            <w:r>
              <w:t xml:space="preserve">Presenting any correspondence requiring action at the first </w:t>
            </w:r>
            <w:r w:rsidR="00463837">
              <w:t>scheduled</w:t>
            </w:r>
            <w:r>
              <w:t xml:space="preserve"> meeting after receipt.</w:t>
            </w:r>
          </w:p>
          <w:p w:rsidR="007803BD" w:rsidRDefault="007803BD" w14:paraId="781BB5C8" w14:textId="77777777"/>
        </w:tc>
      </w:tr>
      <w:tr w:rsidR="007803BD" w:rsidTr="18B6D9C5" w14:paraId="3FA6F95E" w14:textId="77777777">
        <w:tc>
          <w:tcPr>
            <w:tcW w:w="1458" w:type="dxa"/>
            <w:tcMar/>
          </w:tcPr>
          <w:p w:rsidR="007803BD" w:rsidRDefault="007803BD" w14:paraId="27C5610D" w14:textId="77777777">
            <w:pPr>
              <w:pStyle w:val="Subtitle"/>
            </w:pPr>
            <w:r>
              <w:t>Section 5.</w:t>
            </w:r>
          </w:p>
        </w:tc>
        <w:tc>
          <w:tcPr>
            <w:tcW w:w="8118" w:type="dxa"/>
            <w:tcMar/>
          </w:tcPr>
          <w:p w:rsidR="007803BD" w:rsidRDefault="007803BD" w14:paraId="5A290AAF" w14:textId="77777777">
            <w:r>
              <w:t>The additional duties of the Treasurer shall be as follows:</w:t>
            </w:r>
          </w:p>
          <w:p w:rsidR="007803BD" w:rsidRDefault="007803BD" w14:paraId="54AC934C" w14:textId="471D0140">
            <w:pPr>
              <w:numPr>
                <w:ilvl w:val="0"/>
                <w:numId w:val="10"/>
              </w:numPr>
            </w:pPr>
            <w:r>
              <w:t>Receiving, collecting, disbursing, and depositing all funds of the Chapter under direction of the Chapter or as prescribed further in IA</w:t>
            </w:r>
            <w:r w:rsidR="001D10B8">
              <w:t>A</w:t>
            </w:r>
            <w:r>
              <w:t>-IX.</w:t>
            </w:r>
          </w:p>
          <w:p w:rsidR="007803BD" w:rsidRDefault="007803BD" w14:paraId="7B9B9E73" w14:textId="77777777">
            <w:pPr>
              <w:numPr>
                <w:ilvl w:val="0"/>
                <w:numId w:val="10"/>
              </w:numPr>
            </w:pPr>
            <w:r>
              <w:t>Transferring to his or her successor in office, all Chapter money, books, and property in his or her possession.</w:t>
            </w:r>
          </w:p>
          <w:p w:rsidR="007803BD" w:rsidRDefault="007803BD" w14:paraId="1C1AABCC" w14:textId="3059FBF6">
            <w:pPr>
              <w:numPr>
                <w:ilvl w:val="0"/>
                <w:numId w:val="10"/>
              </w:numPr>
            </w:pPr>
            <w:r>
              <w:t>Preparing an annual Chapter budget and updating it each semester.</w:t>
            </w:r>
          </w:p>
          <w:p w:rsidR="00C61BFD" w:rsidRDefault="00C61BFD" w14:paraId="0723DE58" w14:textId="1754A79C">
            <w:pPr>
              <w:numPr>
                <w:ilvl w:val="0"/>
                <w:numId w:val="10"/>
              </w:numPr>
            </w:pPr>
            <w:r>
              <w:t>Follows local ordinances and regulations, agrees to annually complete Treasurer's Training</w:t>
            </w:r>
          </w:p>
          <w:p w:rsidR="007803BD" w:rsidRDefault="007803BD" w14:paraId="463D7B10" w14:textId="77777777"/>
        </w:tc>
      </w:tr>
      <w:tr w:rsidR="007803BD" w:rsidTr="18B6D9C5" w14:paraId="44A8C688" w14:textId="77777777">
        <w:tc>
          <w:tcPr>
            <w:tcW w:w="1458" w:type="dxa"/>
            <w:tcMar/>
          </w:tcPr>
          <w:p w:rsidR="007803BD" w:rsidRDefault="007803BD" w14:paraId="03B95BDA" w14:textId="77777777">
            <w:pPr>
              <w:pStyle w:val="Subtitle"/>
            </w:pPr>
            <w:r>
              <w:t>Section 6.</w:t>
            </w:r>
          </w:p>
        </w:tc>
        <w:tc>
          <w:tcPr>
            <w:tcW w:w="8118" w:type="dxa"/>
            <w:tcMar/>
          </w:tcPr>
          <w:p w:rsidR="007803BD" w:rsidRDefault="007803BD" w14:paraId="79055F5B" w14:textId="77777777">
            <w:r>
              <w:t>The additional duties of the Recording Secretary shall be as follows:</w:t>
            </w:r>
          </w:p>
          <w:p w:rsidR="007803BD" w:rsidRDefault="007803BD" w14:paraId="45DAA3E1" w14:textId="77777777">
            <w:pPr>
              <w:numPr>
                <w:ilvl w:val="0"/>
                <w:numId w:val="9"/>
              </w:numPr>
            </w:pPr>
            <w:r>
              <w:t>Organizing and maintaining historical Chapter records.</w:t>
            </w:r>
          </w:p>
          <w:p w:rsidR="007803BD" w:rsidRDefault="007803BD" w14:paraId="6FCDC919" w14:textId="77777777"/>
        </w:tc>
      </w:tr>
      <w:tr w:rsidR="007803BD" w:rsidTr="18B6D9C5" w14:paraId="2CC5D23E" w14:textId="77777777">
        <w:tc>
          <w:tcPr>
            <w:tcW w:w="1458" w:type="dxa"/>
            <w:tcMar/>
          </w:tcPr>
          <w:p w:rsidR="007803BD" w:rsidRDefault="007803BD" w14:paraId="19D53264" w14:textId="77777777">
            <w:pPr>
              <w:pStyle w:val="Subtitle"/>
            </w:pPr>
            <w:r>
              <w:t>Section 7.</w:t>
            </w:r>
          </w:p>
        </w:tc>
        <w:tc>
          <w:tcPr>
            <w:tcW w:w="8118" w:type="dxa"/>
            <w:tcMar/>
          </w:tcPr>
          <w:p w:rsidR="007803BD" w:rsidRDefault="007803BD" w14:paraId="22FAD7C8" w14:textId="77777777">
            <w:r>
              <w:t>The duties of the Engineering Student Council Representative shall be as follows:</w:t>
            </w:r>
          </w:p>
          <w:p w:rsidR="007803BD" w:rsidRDefault="007803BD" w14:paraId="64DB7A91" w14:textId="77777777">
            <w:pPr>
              <w:numPr>
                <w:ilvl w:val="0"/>
                <w:numId w:val="8"/>
              </w:numPr>
            </w:pPr>
            <w:r>
              <w:t>Attending all meetings of the Engineering Student Council, reporting to the Chapter on Council actions and activities, and making the views and opinions of the membership known to the Council.</w:t>
            </w:r>
          </w:p>
          <w:p w:rsidR="007803BD" w:rsidRDefault="007803BD" w14:paraId="52F9F726" w14:textId="77777777">
            <w:pPr>
              <w:numPr>
                <w:ilvl w:val="0"/>
                <w:numId w:val="8"/>
              </w:numPr>
            </w:pPr>
            <w:r>
              <w:t>Assisting the President and Vice-President in providing direction for the Chapter.</w:t>
            </w:r>
          </w:p>
          <w:p w:rsidR="007803BD" w:rsidRDefault="007803BD" w14:paraId="5A8B4AEA" w14:textId="77777777"/>
        </w:tc>
      </w:tr>
      <w:tr w:rsidR="007803BD" w:rsidTr="18B6D9C5" w14:paraId="0303F5B8" w14:textId="77777777">
        <w:tc>
          <w:tcPr>
            <w:tcW w:w="1458" w:type="dxa"/>
            <w:tcMar/>
          </w:tcPr>
          <w:p w:rsidR="007803BD" w:rsidRDefault="007803BD" w14:paraId="2E655270" w14:textId="77777777">
            <w:pPr>
              <w:pStyle w:val="Subtitle"/>
            </w:pPr>
            <w:r>
              <w:t>Section 8.</w:t>
            </w:r>
          </w:p>
        </w:tc>
        <w:tc>
          <w:tcPr>
            <w:tcW w:w="8118" w:type="dxa"/>
            <w:tcMar/>
          </w:tcPr>
          <w:p w:rsidR="007803BD" w:rsidRDefault="007803BD" w14:paraId="3827648F" w14:textId="197FA6D8">
            <w:r>
              <w:t>The duties of the Cataloger shall be as follows:</w:t>
            </w:r>
          </w:p>
          <w:p w:rsidR="007803BD" w:rsidRDefault="00CC7FB4" w14:paraId="55E47ACD" w14:textId="4EF5FBA8">
            <w:pPr>
              <w:numPr>
                <w:ilvl w:val="0"/>
                <w:numId w:val="5"/>
              </w:numPr>
            </w:pPr>
            <w:r>
              <w:t>Maintaining and m</w:t>
            </w:r>
            <w:r w:rsidR="007803BD">
              <w:t xml:space="preserve">aking available to </w:t>
            </w:r>
            <w:r>
              <w:t xml:space="preserve">the Chapter </w:t>
            </w:r>
            <w:r w:rsidR="007803BD">
              <w:t>a current list of the names and email addresses of all active members, Cabinet members</w:t>
            </w:r>
            <w:r w:rsidR="00DC62E7">
              <w:t>, initiates and electees</w:t>
            </w:r>
            <w:r w:rsidR="007803BD">
              <w:t>.</w:t>
            </w:r>
          </w:p>
          <w:p w:rsidR="007803BD" w:rsidP="009D72FA" w:rsidRDefault="007803BD" w14:paraId="19C05830" w14:textId="77777777"/>
        </w:tc>
      </w:tr>
      <w:tr w:rsidR="007803BD" w:rsidTr="18B6D9C5" w14:paraId="39945E6E" w14:textId="77777777">
        <w:tc>
          <w:tcPr>
            <w:tcW w:w="1458" w:type="dxa"/>
            <w:tcMar/>
          </w:tcPr>
          <w:p w:rsidR="007803BD" w:rsidRDefault="007803BD" w14:paraId="49F643DF" w14:textId="77777777">
            <w:pPr>
              <w:pStyle w:val="Subtitle"/>
            </w:pPr>
            <w:r>
              <w:t>Section 9.</w:t>
            </w:r>
          </w:p>
        </w:tc>
        <w:tc>
          <w:tcPr>
            <w:tcW w:w="8118" w:type="dxa"/>
            <w:tcMar/>
          </w:tcPr>
          <w:p w:rsidR="007803BD" w:rsidRDefault="007803BD" w14:paraId="0796AC6A" w14:textId="77777777">
            <w:r>
              <w:t>The duties of the Project Officers shall be as follows:</w:t>
            </w:r>
          </w:p>
          <w:p w:rsidR="00DC62E7" w:rsidRDefault="00DC62E7" w14:paraId="75E03438" w14:textId="788F2E75">
            <w:pPr>
              <w:numPr>
                <w:ilvl w:val="0"/>
                <w:numId w:val="4"/>
              </w:numPr>
            </w:pPr>
            <w:r>
              <w:t>Organizing and implementing ongoing projects of the Chapter, and recruiting volunteers to assist in their implementation</w:t>
            </w:r>
          </w:p>
          <w:p w:rsidR="007803BD" w:rsidRDefault="007803BD" w14:paraId="3C06BF2C" w14:textId="23819A83">
            <w:pPr>
              <w:numPr>
                <w:ilvl w:val="0"/>
                <w:numId w:val="4"/>
              </w:numPr>
            </w:pPr>
            <w:r>
              <w:t xml:space="preserve">Developing and organizing </w:t>
            </w:r>
            <w:r w:rsidR="00DC62E7">
              <w:t xml:space="preserve">new </w:t>
            </w:r>
            <w:proofErr w:type="gramStart"/>
            <w:r>
              <w:t>projec</w:t>
            </w:r>
            <w:r w:rsidR="00DC62E7">
              <w:t>ts, and</w:t>
            </w:r>
            <w:proofErr w:type="gramEnd"/>
            <w:r w:rsidR="00DC62E7">
              <w:t xml:space="preserve"> recruiting participants</w:t>
            </w:r>
            <w:r>
              <w:t>.</w:t>
            </w:r>
          </w:p>
          <w:p w:rsidR="007803BD" w:rsidRDefault="00DC62E7" w14:paraId="69E0D01A" w14:textId="4DC4495A">
            <w:pPr>
              <w:numPr>
                <w:ilvl w:val="0"/>
                <w:numId w:val="4"/>
              </w:numPr>
            </w:pPr>
            <w:r>
              <w:t>Assist the Initiation officer</w:t>
            </w:r>
            <w:r w:rsidR="00CC7FB4">
              <w:t>s</w:t>
            </w:r>
            <w:r>
              <w:t xml:space="preserve"> with initiation related </w:t>
            </w:r>
            <w:r w:rsidR="007803BD">
              <w:t>projects.</w:t>
            </w:r>
          </w:p>
          <w:p w:rsidR="007803BD" w:rsidRDefault="007803BD" w14:paraId="709C5C78" w14:textId="77777777"/>
        </w:tc>
      </w:tr>
      <w:tr w:rsidR="007803BD" w:rsidTr="18B6D9C5" w14:paraId="56A350D6" w14:textId="77777777">
        <w:tc>
          <w:tcPr>
            <w:tcW w:w="1458" w:type="dxa"/>
            <w:tcMar/>
          </w:tcPr>
          <w:p w:rsidR="007803BD" w:rsidRDefault="007803BD" w14:paraId="0BF77F1A" w14:textId="77777777">
            <w:pPr>
              <w:pStyle w:val="Subtitle"/>
            </w:pPr>
            <w:r>
              <w:t>Section 10.</w:t>
            </w:r>
          </w:p>
        </w:tc>
        <w:tc>
          <w:tcPr>
            <w:tcW w:w="8118" w:type="dxa"/>
            <w:tcMar/>
          </w:tcPr>
          <w:p w:rsidR="007803BD" w:rsidRDefault="007803BD" w14:paraId="30D3B375" w14:textId="77777777">
            <w:r>
              <w:t>The duties of the Communications Director shall be as follows:</w:t>
            </w:r>
          </w:p>
          <w:p w:rsidR="007803BD" w:rsidRDefault="007803BD" w14:paraId="21CF9787" w14:textId="77777777">
            <w:pPr>
              <w:numPr>
                <w:ilvl w:val="0"/>
                <w:numId w:val="7"/>
              </w:numPr>
            </w:pPr>
            <w:r>
              <w:t>Publicizing all Chapter meetings and events.</w:t>
            </w:r>
          </w:p>
          <w:p w:rsidR="007803BD" w:rsidRDefault="007803BD" w14:paraId="33F4E04C" w14:textId="77777777">
            <w:pPr>
              <w:numPr>
                <w:ilvl w:val="0"/>
                <w:numId w:val="7"/>
              </w:numPr>
            </w:pPr>
            <w:r>
              <w:t>Emailing weekly E-Bent.</w:t>
            </w:r>
          </w:p>
          <w:p w:rsidR="007803BD" w:rsidRDefault="007803BD" w14:paraId="544D9DAC" w14:textId="77777777">
            <w:pPr>
              <w:numPr>
                <w:ilvl w:val="0"/>
                <w:numId w:val="7"/>
              </w:numPr>
            </w:pPr>
            <w:r>
              <w:t>Maintain Chapter website.</w:t>
            </w:r>
          </w:p>
          <w:p w:rsidR="007803BD" w:rsidRDefault="007803BD" w14:paraId="40A6B610" w14:textId="77777777"/>
        </w:tc>
      </w:tr>
      <w:tr w:rsidR="007803BD" w:rsidTr="18B6D9C5" w14:paraId="4920BC33" w14:textId="77777777">
        <w:tc>
          <w:tcPr>
            <w:tcW w:w="1458" w:type="dxa"/>
            <w:tcMar/>
          </w:tcPr>
          <w:p w:rsidR="007803BD" w:rsidRDefault="007803BD" w14:paraId="52611774" w14:textId="77777777">
            <w:pPr>
              <w:pStyle w:val="Subtitle"/>
            </w:pPr>
            <w:r>
              <w:t>Section 11.</w:t>
            </w:r>
          </w:p>
        </w:tc>
        <w:tc>
          <w:tcPr>
            <w:tcW w:w="8118" w:type="dxa"/>
            <w:tcMar/>
          </w:tcPr>
          <w:p w:rsidR="007803BD" w:rsidRDefault="007803BD" w14:paraId="71CDA4B0" w14:textId="57ABCFD2">
            <w:r>
              <w:t>The duties of the Initiation Officer</w:t>
            </w:r>
            <w:r w:rsidR="00DC62E7">
              <w:t>s</w:t>
            </w:r>
            <w:r>
              <w:t xml:space="preserve"> shall be as follows:</w:t>
            </w:r>
          </w:p>
          <w:p w:rsidR="007803BD" w:rsidRDefault="007803BD" w14:paraId="59521903" w14:textId="77777777">
            <w:pPr>
              <w:numPr>
                <w:ilvl w:val="0"/>
                <w:numId w:val="3"/>
              </w:numPr>
            </w:pPr>
            <w:r>
              <w:t>Coordinating all activities relating to initiation, including obtaining lists of eligible students and organizing initiate meetings.</w:t>
            </w:r>
          </w:p>
          <w:p w:rsidR="007803BD" w:rsidRDefault="007803BD" w14:paraId="3D967B8E" w14:textId="4C8D0789">
            <w:pPr>
              <w:numPr>
                <w:ilvl w:val="0"/>
                <w:numId w:val="3"/>
              </w:numPr>
            </w:pPr>
            <w:r>
              <w:t xml:space="preserve">Providing each eligible candidate seeking membership with </w:t>
            </w:r>
            <w:r w:rsidR="00CC7FB4">
              <w:t>access to</w:t>
            </w:r>
            <w:r>
              <w:t xml:space="preserve"> The Constitution and Bylaws and Eligibility Code of the Tau Beta Pi Association, these Bylaws, and any other relevant materials.</w:t>
            </w:r>
          </w:p>
          <w:p w:rsidR="007803BD" w:rsidRDefault="007803BD" w14:paraId="510ECCE7" w14:textId="77777777">
            <w:pPr>
              <w:numPr>
                <w:ilvl w:val="0"/>
                <w:numId w:val="3"/>
              </w:numPr>
            </w:pPr>
            <w:r>
              <w:t>Working with the Project Officers in organizing projects for the initiates.</w:t>
            </w:r>
          </w:p>
          <w:p w:rsidR="007803BD" w:rsidRDefault="007803BD" w14:paraId="3FD79D59" w14:textId="77777777">
            <w:pPr>
              <w:numPr>
                <w:ilvl w:val="0"/>
                <w:numId w:val="3"/>
              </w:numPr>
            </w:pPr>
            <w:r>
              <w:t>Organizing the initiation banquet.</w:t>
            </w:r>
          </w:p>
          <w:p w:rsidR="007803BD" w:rsidRDefault="007803BD" w14:paraId="4DBC3A98" w14:textId="77777777"/>
        </w:tc>
      </w:tr>
      <w:tr w:rsidR="007803BD" w:rsidTr="18B6D9C5" w14:paraId="24D8E742" w14:textId="77777777">
        <w:tc>
          <w:tcPr>
            <w:tcW w:w="1458" w:type="dxa"/>
            <w:tcMar/>
          </w:tcPr>
          <w:p w:rsidR="007803BD" w:rsidRDefault="007803BD" w14:paraId="07E0C859" w14:textId="77777777">
            <w:pPr>
              <w:pStyle w:val="Subtitle"/>
            </w:pPr>
            <w:r>
              <w:t>Section 12.</w:t>
            </w:r>
          </w:p>
        </w:tc>
        <w:tc>
          <w:tcPr>
            <w:tcW w:w="8118" w:type="dxa"/>
            <w:tcMar/>
          </w:tcPr>
          <w:p w:rsidR="007803BD" w:rsidRDefault="007803BD" w14:paraId="5572AD50" w14:textId="77777777">
            <w:r>
              <w:t>The duties of the Chapter Survey Officer shall be as follows:</w:t>
            </w:r>
          </w:p>
          <w:p w:rsidR="007803BD" w:rsidRDefault="00CC7FB4" w14:paraId="761829F5" w14:textId="64FBF362">
            <w:pPr>
              <w:numPr>
                <w:ilvl w:val="0"/>
                <w:numId w:val="14"/>
              </w:numPr>
            </w:pPr>
            <w:r>
              <w:t>Assisting in o</w:t>
            </w:r>
            <w:r w:rsidR="007803BD">
              <w:t>rganizing and publishing the annual Chapter Survey.</w:t>
            </w:r>
          </w:p>
          <w:p w:rsidR="007803BD" w:rsidP="007803BD" w:rsidRDefault="007803BD" w14:paraId="180EA07B" w14:textId="689A6E77">
            <w:pPr>
              <w:numPr>
                <w:ilvl w:val="0"/>
                <w:numId w:val="14"/>
              </w:numPr>
            </w:pPr>
            <w:r>
              <w:t xml:space="preserve">For each Chapter activity, obtaining a project report from the person </w:t>
            </w:r>
            <w:r w:rsidR="00CC7FB4">
              <w:t>responsible</w:t>
            </w:r>
            <w:r>
              <w:t xml:space="preserve"> </w:t>
            </w:r>
            <w:r w:rsidR="00D1239D">
              <w:t xml:space="preserve">for </w:t>
            </w:r>
            <w:r>
              <w:t>the activity.</w:t>
            </w:r>
          </w:p>
          <w:p w:rsidR="007803BD" w:rsidRDefault="007803BD" w14:paraId="042F478F" w14:textId="77777777"/>
        </w:tc>
      </w:tr>
      <w:tr w:rsidR="007803BD" w:rsidTr="18B6D9C5" w14:paraId="75CE7CEC" w14:textId="77777777">
        <w:tc>
          <w:tcPr>
            <w:tcW w:w="1458" w:type="dxa"/>
            <w:tcMar/>
          </w:tcPr>
          <w:p w:rsidR="007803BD" w:rsidRDefault="007803BD" w14:paraId="302C8C32" w14:textId="77777777">
            <w:pPr>
              <w:pStyle w:val="Subtitle"/>
            </w:pPr>
            <w:r>
              <w:t>Section 13</w:t>
            </w:r>
          </w:p>
        </w:tc>
        <w:tc>
          <w:tcPr>
            <w:tcW w:w="8118" w:type="dxa"/>
            <w:tcMar/>
          </w:tcPr>
          <w:p w:rsidR="007803BD" w:rsidRDefault="007803BD" w14:paraId="380B1D00" w14:textId="31D7CE5F">
            <w:r>
              <w:t xml:space="preserve">The duties of the Scholars’ Program </w:t>
            </w:r>
            <w:r w:rsidR="00017B44">
              <w:t>C</w:t>
            </w:r>
            <w:r>
              <w:t>hair shall be as follows:</w:t>
            </w:r>
          </w:p>
          <w:p w:rsidR="007803BD" w:rsidP="007803BD" w:rsidRDefault="00CC7FB4" w14:paraId="2F53223A" w14:textId="3F14DFFD">
            <w:pPr>
              <w:numPr>
                <w:ilvl w:val="0"/>
                <w:numId w:val="16"/>
              </w:numPr>
            </w:pPr>
            <w:r>
              <w:t>Serving</w:t>
            </w:r>
            <w:r w:rsidR="007803BD">
              <w:t xml:space="preserve"> as liaison between the T</w:t>
            </w:r>
            <w:r w:rsidR="009D72FA">
              <w:t xml:space="preserve">au </w:t>
            </w:r>
            <w:r w:rsidR="007803BD">
              <w:t>B</w:t>
            </w:r>
            <w:r w:rsidR="009D72FA">
              <w:t xml:space="preserve">eta </w:t>
            </w:r>
            <w:r w:rsidR="007803BD">
              <w:t>P</w:t>
            </w:r>
            <w:r w:rsidR="009D72FA">
              <w:t>i – Iowa Alpha Scholars</w:t>
            </w:r>
            <w:r w:rsidR="007803BD">
              <w:t xml:space="preserve"> and the Iowa Alpha chapter.</w:t>
            </w:r>
          </w:p>
          <w:p w:rsidR="007803BD" w:rsidP="007803BD" w:rsidRDefault="00CC7FB4" w14:paraId="2354D95F" w14:textId="3EEA69B9">
            <w:pPr>
              <w:numPr>
                <w:ilvl w:val="0"/>
                <w:numId w:val="16"/>
              </w:numPr>
            </w:pPr>
            <w:r>
              <w:t>Coordinating</w:t>
            </w:r>
            <w:r w:rsidR="009D72FA">
              <w:t xml:space="preserve"> and assist</w:t>
            </w:r>
            <w:r>
              <w:t>ing</w:t>
            </w:r>
            <w:r w:rsidR="009D72FA">
              <w:t xml:space="preserve"> in organizing and implementing</w:t>
            </w:r>
            <w:r w:rsidR="007803BD">
              <w:t xml:space="preserve"> activities for the Scholars.</w:t>
            </w:r>
          </w:p>
          <w:p w:rsidR="007803BD" w:rsidP="00CC7FB4" w:rsidRDefault="007803BD" w14:paraId="40F799A7" w14:textId="77777777"/>
        </w:tc>
      </w:tr>
      <w:tr w:rsidR="007803BD" w:rsidTr="18B6D9C5" w14:paraId="30A748C1" w14:textId="77777777">
        <w:tc>
          <w:tcPr>
            <w:tcW w:w="1458" w:type="dxa"/>
            <w:tcMar/>
          </w:tcPr>
          <w:p w:rsidR="007803BD" w:rsidRDefault="007803BD" w14:paraId="0D9B6119" w14:textId="77777777">
            <w:pPr>
              <w:pStyle w:val="Subtitle"/>
            </w:pPr>
            <w:r>
              <w:t>Section 14.</w:t>
            </w:r>
          </w:p>
        </w:tc>
        <w:tc>
          <w:tcPr>
            <w:tcW w:w="8118" w:type="dxa"/>
            <w:tcMar/>
          </w:tcPr>
          <w:p w:rsidR="007803BD" w:rsidP="00CC7FB4" w:rsidRDefault="007803BD" w14:paraId="27AEFB16" w14:textId="4CF5AD10">
            <w:r>
              <w:t>The additional duties of the Alumnus Advisors shall be as follows:</w:t>
            </w:r>
          </w:p>
          <w:p w:rsidR="007803BD" w:rsidP="00DC62E7" w:rsidRDefault="007803BD" w14:paraId="7EE33F40" w14:textId="77777777">
            <w:pPr>
              <w:numPr>
                <w:ilvl w:val="0"/>
                <w:numId w:val="6"/>
              </w:numPr>
            </w:pPr>
            <w:r>
              <w:t>Providing continuity in all areas of Chapter activity, including participation on committees.</w:t>
            </w:r>
          </w:p>
          <w:p w:rsidR="009D72FA" w:rsidP="00DC62E7" w:rsidRDefault="00DC62E7" w14:paraId="692D94C4" w14:textId="646A2A9D">
            <w:pPr>
              <w:numPr>
                <w:ilvl w:val="0"/>
                <w:numId w:val="6"/>
              </w:numPr>
            </w:pPr>
            <w:r>
              <w:t>Providing the Registrar’s Office with the list of new members each semester for recognition of Tau Beta Pi membership on their transcripts.</w:t>
            </w:r>
          </w:p>
          <w:p w:rsidR="007803BD" w:rsidP="00DC62E7" w:rsidRDefault="007803BD" w14:paraId="6EFE664B" w14:textId="3BC3FE76">
            <w:pPr>
              <w:numPr>
                <w:ilvl w:val="0"/>
                <w:numId w:val="6"/>
              </w:numPr>
              <w:rPr/>
            </w:pPr>
            <w:r w:rsidR="18B6D9C5">
              <w:rPr/>
              <w:t xml:space="preserve">Ensuring that the chapter is </w:t>
            </w:r>
            <w:r w:rsidR="18B6D9C5">
              <w:rPr/>
              <w:t>operating</w:t>
            </w:r>
            <w:r w:rsidR="18B6D9C5">
              <w:rPr/>
              <w:t xml:space="preserve"> in conformity with the standards set forth by Iowa State University and Student Engagement.</w:t>
            </w:r>
          </w:p>
        </w:tc>
      </w:tr>
    </w:tbl>
    <w:p w:rsidR="007803BD" w:rsidRDefault="007803BD" w14:paraId="1C9ED12F" w14:textId="77777777">
      <w:pPr>
        <w:pStyle w:val="Heading1"/>
      </w:pPr>
      <w:bookmarkStart w:name="_Toc181479413" w:id="8"/>
      <w:r>
        <w:t xml:space="preserve">Bylaw IV   -   </w:t>
      </w:r>
      <w:bookmarkStart w:name="Meetings" w:id="9"/>
      <w:r>
        <w:t>Meetings</w:t>
      </w:r>
      <w:bookmarkEnd w:id="8"/>
      <w:bookmarkEnd w:id="9"/>
      <w:r>
        <w:t xml:space="preserve"> </w:t>
      </w:r>
    </w:p>
    <w:tbl>
      <w:tblPr>
        <w:tblW w:w="0" w:type="auto"/>
        <w:tblLook w:val="04A0" w:firstRow="1" w:lastRow="0" w:firstColumn="1" w:lastColumn="0" w:noHBand="0" w:noVBand="1"/>
      </w:tblPr>
      <w:tblGrid>
        <w:gridCol w:w="1440"/>
        <w:gridCol w:w="7920"/>
      </w:tblGrid>
      <w:tr w:rsidR="007803BD" w14:paraId="170EB136" w14:textId="77777777">
        <w:tc>
          <w:tcPr>
            <w:tcW w:w="1458" w:type="dxa"/>
          </w:tcPr>
          <w:p w:rsidR="007803BD" w:rsidP="000A66C6" w:rsidRDefault="007803BD" w14:paraId="07B7AF71" w14:textId="0128C615">
            <w:pPr>
              <w:pStyle w:val="Subtitle"/>
            </w:pPr>
            <w:r>
              <w:t xml:space="preserve">Section 1. </w:t>
            </w:r>
          </w:p>
        </w:tc>
        <w:tc>
          <w:tcPr>
            <w:tcW w:w="8118" w:type="dxa"/>
          </w:tcPr>
          <w:p w:rsidR="000A66C6" w:rsidP="000A66C6" w:rsidRDefault="000A66C6" w14:paraId="2DD7D301" w14:textId="0F16981C">
            <w:r>
              <w:t>An Advisory Board meeting shall be held at the beginning of each semester to set the Chapter goals and agenda for the semester.</w:t>
            </w:r>
          </w:p>
          <w:p w:rsidR="007803BD" w:rsidP="00CC7FB4" w:rsidRDefault="007803BD" w14:paraId="2CD23381" w14:textId="1C600637">
            <w:pPr>
              <w:rPr>
                <w:u w:val="single"/>
              </w:rPr>
            </w:pPr>
          </w:p>
        </w:tc>
      </w:tr>
      <w:tr w:rsidR="007803BD" w14:paraId="3FCAAE42" w14:textId="77777777">
        <w:tc>
          <w:tcPr>
            <w:tcW w:w="1458" w:type="dxa"/>
          </w:tcPr>
          <w:p w:rsidR="007803BD" w:rsidP="000A66C6" w:rsidRDefault="007803BD" w14:paraId="095249C4" w14:textId="44801815">
            <w:pPr>
              <w:pStyle w:val="Subtitle"/>
            </w:pPr>
            <w:r>
              <w:t xml:space="preserve">Section 2. </w:t>
            </w:r>
          </w:p>
        </w:tc>
        <w:tc>
          <w:tcPr>
            <w:tcW w:w="8118" w:type="dxa"/>
          </w:tcPr>
          <w:p w:rsidR="007803BD" w:rsidP="000A66C6" w:rsidRDefault="000A66C6" w14:paraId="38523320" w14:textId="77777777">
            <w:r>
              <w:t xml:space="preserve">A Cabinet meeting shall be held before the first general meeting each semester. </w:t>
            </w:r>
          </w:p>
          <w:p w:rsidR="000A66C6" w:rsidP="000A66C6" w:rsidRDefault="000A66C6" w14:paraId="413F9883" w14:textId="21E70FB4">
            <w:pPr>
              <w:rPr>
                <w:u w:val="single"/>
              </w:rPr>
            </w:pPr>
          </w:p>
        </w:tc>
      </w:tr>
      <w:tr w:rsidR="007803BD" w14:paraId="6E68010A" w14:textId="77777777">
        <w:tc>
          <w:tcPr>
            <w:tcW w:w="1458" w:type="dxa"/>
          </w:tcPr>
          <w:p w:rsidR="007803BD" w:rsidRDefault="007803BD" w14:paraId="5D8BFD8E" w14:textId="77777777">
            <w:pPr>
              <w:pStyle w:val="Subtitle"/>
            </w:pPr>
            <w:r>
              <w:t>Section 3.</w:t>
            </w:r>
          </w:p>
        </w:tc>
        <w:tc>
          <w:tcPr>
            <w:tcW w:w="8118" w:type="dxa"/>
          </w:tcPr>
          <w:p w:rsidR="007803BD" w:rsidP="000A66C6" w:rsidRDefault="000A66C6" w14:paraId="47776412" w14:textId="7A28B7B0">
            <w:r>
              <w:t xml:space="preserve">The first general meeting of each semester shall be held within three weeks after the start of the semester. Additional general meetings shall be scheduled as appropriate. </w:t>
            </w:r>
            <w:r w:rsidR="00461D4B">
              <w:t>As a general practice, regularly scheduled general meetings will be held alternate weeks throughout the semester</w:t>
            </w:r>
          </w:p>
          <w:p w:rsidR="000A66C6" w:rsidP="000A66C6" w:rsidRDefault="000A66C6" w14:paraId="19690EC3" w14:textId="6DA0A8C4">
            <w:pPr>
              <w:rPr>
                <w:u w:val="single"/>
              </w:rPr>
            </w:pPr>
          </w:p>
        </w:tc>
      </w:tr>
      <w:tr w:rsidR="007803BD" w14:paraId="3CB91B9B" w14:textId="77777777">
        <w:tc>
          <w:tcPr>
            <w:tcW w:w="1458" w:type="dxa"/>
          </w:tcPr>
          <w:p w:rsidR="007803BD" w:rsidRDefault="007803BD" w14:paraId="26FCD14C" w14:textId="77777777">
            <w:pPr>
              <w:pStyle w:val="Subtitle"/>
            </w:pPr>
            <w:r>
              <w:t>Section 4.</w:t>
            </w:r>
          </w:p>
        </w:tc>
        <w:tc>
          <w:tcPr>
            <w:tcW w:w="8118" w:type="dxa"/>
          </w:tcPr>
          <w:p w:rsidR="007803BD" w:rsidP="000A66C6" w:rsidRDefault="00461D4B" w14:paraId="48F57A30" w14:textId="4F9806DD">
            <w:r>
              <w:t>T</w:t>
            </w:r>
            <w:r w:rsidR="000A66C6">
              <w:t xml:space="preserve">he election of </w:t>
            </w:r>
            <w:r>
              <w:t>new members</w:t>
            </w:r>
            <w:r w:rsidR="000A66C6">
              <w:t xml:space="preserve"> shall be held each semester</w:t>
            </w:r>
            <w:r>
              <w:t xml:space="preserve"> during a regularly scheduled meeting</w:t>
            </w:r>
            <w:r w:rsidR="000A66C6">
              <w:t>.</w:t>
            </w:r>
          </w:p>
          <w:p w:rsidR="000A66C6" w:rsidP="000A66C6" w:rsidRDefault="000A66C6" w14:paraId="4BF62368" w14:textId="21C97761">
            <w:pPr>
              <w:rPr>
                <w:u w:val="single"/>
              </w:rPr>
            </w:pPr>
          </w:p>
        </w:tc>
      </w:tr>
      <w:tr w:rsidR="007803BD" w14:paraId="6F0B2443" w14:textId="77777777">
        <w:tc>
          <w:tcPr>
            <w:tcW w:w="1458" w:type="dxa"/>
          </w:tcPr>
          <w:p w:rsidR="007803BD" w:rsidRDefault="007803BD" w14:paraId="2464E672" w14:textId="77777777">
            <w:pPr>
              <w:pStyle w:val="Subtitle"/>
            </w:pPr>
            <w:r>
              <w:t>Section 5.</w:t>
            </w:r>
          </w:p>
        </w:tc>
        <w:tc>
          <w:tcPr>
            <w:tcW w:w="8118" w:type="dxa"/>
          </w:tcPr>
          <w:p w:rsidR="007803BD" w:rsidP="000A66C6" w:rsidRDefault="00461D4B" w14:paraId="0C5D54E3" w14:textId="2FD2FA3B">
            <w:r>
              <w:t>T</w:t>
            </w:r>
            <w:r w:rsidR="000A66C6">
              <w:t xml:space="preserve">he election of officers shall be held as specified in IAA-V, </w:t>
            </w:r>
            <w:proofErr w:type="gramStart"/>
            <w:r w:rsidR="000A66C6">
              <w:t>1</w:t>
            </w:r>
            <w:r>
              <w:t xml:space="preserve"> </w:t>
            </w:r>
            <w:r w:rsidR="000A66C6">
              <w:t>.</w:t>
            </w:r>
            <w:proofErr w:type="gramEnd"/>
          </w:p>
          <w:p w:rsidR="000A66C6" w:rsidP="000A66C6" w:rsidRDefault="000A66C6" w14:paraId="103226E7" w14:textId="2ADB309E">
            <w:pPr>
              <w:rPr>
                <w:u w:val="single"/>
              </w:rPr>
            </w:pPr>
          </w:p>
        </w:tc>
      </w:tr>
      <w:tr w:rsidR="007803BD" w14:paraId="7647AC07" w14:textId="77777777">
        <w:tc>
          <w:tcPr>
            <w:tcW w:w="1458" w:type="dxa"/>
          </w:tcPr>
          <w:p w:rsidR="007803BD" w:rsidRDefault="007803BD" w14:paraId="197B0EF6" w14:textId="77777777">
            <w:pPr>
              <w:pStyle w:val="Subtitle"/>
            </w:pPr>
            <w:r>
              <w:t>Section 6.</w:t>
            </w:r>
          </w:p>
        </w:tc>
        <w:tc>
          <w:tcPr>
            <w:tcW w:w="8118" w:type="dxa"/>
          </w:tcPr>
          <w:p w:rsidR="007803BD" w:rsidRDefault="007803BD" w14:paraId="20F9A725" w14:textId="77777777">
            <w:r>
              <w:t>A complete calendar of the regular functions of the Chapter for the semester shall be presented to the members at or before the first general meeting of the semester.</w:t>
            </w:r>
          </w:p>
          <w:p w:rsidR="007803BD" w:rsidRDefault="007803BD" w14:paraId="248DFDA0" w14:textId="77777777">
            <w:pPr>
              <w:rPr>
                <w:u w:val="single"/>
              </w:rPr>
            </w:pPr>
          </w:p>
        </w:tc>
      </w:tr>
      <w:tr w:rsidR="007803BD" w14:paraId="764ED3F4" w14:textId="77777777">
        <w:tc>
          <w:tcPr>
            <w:tcW w:w="1458" w:type="dxa"/>
          </w:tcPr>
          <w:p w:rsidR="007803BD" w:rsidRDefault="007803BD" w14:paraId="369F7EA1" w14:textId="77777777">
            <w:pPr>
              <w:pStyle w:val="Subtitle"/>
            </w:pPr>
            <w:r>
              <w:t>Section 7.</w:t>
            </w:r>
          </w:p>
        </w:tc>
        <w:tc>
          <w:tcPr>
            <w:tcW w:w="8118" w:type="dxa"/>
          </w:tcPr>
          <w:p w:rsidR="007803BD" w:rsidRDefault="007803BD" w14:paraId="1FC9CA85" w14:textId="77777777">
            <w:r>
              <w:t>Special meetings may be called at any time by the President, by any member of the Advisory Board, or by a written request to the President that has been signed by twenty percent of the active members of the Chapter.</w:t>
            </w:r>
          </w:p>
          <w:p w:rsidR="007803BD" w:rsidRDefault="007803BD" w14:paraId="1B6B169A" w14:textId="77777777">
            <w:pPr>
              <w:rPr>
                <w:u w:val="single"/>
              </w:rPr>
            </w:pPr>
          </w:p>
        </w:tc>
      </w:tr>
      <w:tr w:rsidR="007803BD" w14:paraId="71752574" w14:textId="77777777">
        <w:tc>
          <w:tcPr>
            <w:tcW w:w="1458" w:type="dxa"/>
          </w:tcPr>
          <w:p w:rsidR="007803BD" w:rsidRDefault="007803BD" w14:paraId="492638D1" w14:textId="77777777">
            <w:pPr>
              <w:pStyle w:val="Subtitle"/>
            </w:pPr>
            <w:r>
              <w:t>Section 8.</w:t>
            </w:r>
          </w:p>
        </w:tc>
        <w:tc>
          <w:tcPr>
            <w:tcW w:w="8118" w:type="dxa"/>
          </w:tcPr>
          <w:p w:rsidR="007803BD" w:rsidRDefault="007803BD" w14:paraId="5A5E8975" w14:textId="77777777">
            <w:r>
              <w:t>A notice shall be sent to the active members and the Advisors announcing the time, place, and purpose of each meeting.</w:t>
            </w:r>
          </w:p>
          <w:p w:rsidR="007803BD" w:rsidRDefault="007803BD" w14:paraId="77CC3E0B" w14:textId="77777777">
            <w:pPr>
              <w:rPr>
                <w:u w:val="single"/>
              </w:rPr>
            </w:pPr>
          </w:p>
        </w:tc>
      </w:tr>
      <w:tr w:rsidR="007803BD" w14:paraId="6AACEC37" w14:textId="77777777">
        <w:tc>
          <w:tcPr>
            <w:tcW w:w="1458" w:type="dxa"/>
          </w:tcPr>
          <w:p w:rsidR="007803BD" w:rsidRDefault="007803BD" w14:paraId="362ABDEA" w14:textId="77777777">
            <w:pPr>
              <w:pStyle w:val="Subtitle"/>
            </w:pPr>
            <w:r>
              <w:t>Section 9.</w:t>
            </w:r>
          </w:p>
        </w:tc>
        <w:tc>
          <w:tcPr>
            <w:tcW w:w="8118" w:type="dxa"/>
          </w:tcPr>
          <w:p w:rsidR="007803BD" w:rsidRDefault="007803BD" w14:paraId="20C48DB4" w14:textId="77777777">
            <w:r>
              <w:t>Robert's Rules of Order shall be the parliamentary guide of the Chapter on all points not provided for in these Bylaws or in the Constitution and Bylaws of the National Association.</w:t>
            </w:r>
          </w:p>
          <w:p w:rsidR="007803BD" w:rsidRDefault="007803BD" w14:paraId="2F7D081C" w14:textId="77777777">
            <w:pPr>
              <w:rPr>
                <w:u w:val="single"/>
              </w:rPr>
            </w:pPr>
          </w:p>
        </w:tc>
      </w:tr>
      <w:tr w:rsidR="007803BD" w14:paraId="663D3BC5" w14:textId="77777777">
        <w:tc>
          <w:tcPr>
            <w:tcW w:w="1458" w:type="dxa"/>
          </w:tcPr>
          <w:p w:rsidR="007803BD" w:rsidRDefault="007803BD" w14:paraId="06EEF637" w14:textId="77777777">
            <w:pPr>
              <w:pStyle w:val="Subtitle"/>
            </w:pPr>
            <w:r>
              <w:t>Section 10.</w:t>
            </w:r>
          </w:p>
        </w:tc>
        <w:tc>
          <w:tcPr>
            <w:tcW w:w="8118" w:type="dxa"/>
          </w:tcPr>
          <w:p w:rsidR="007803BD" w:rsidRDefault="007803BD" w14:paraId="1868559A" w14:textId="2A3031B7">
            <w:r>
              <w:t>General meetings, other than the meeting for the election of officers, shall last no longer than two hours, unless extended by an affirmative vote of three-fourths of the active members present. A</w:t>
            </w:r>
            <w:r w:rsidR="0057788F">
              <w:t>n</w:t>
            </w:r>
            <w:r>
              <w:t xml:space="preserve"> </w:t>
            </w:r>
            <w:r w:rsidR="0057788F">
              <w:t xml:space="preserve">on-line attendance recording system or </w:t>
            </w:r>
            <w:r>
              <w:t xml:space="preserve">sign-in sheet shall be </w:t>
            </w:r>
            <w:r w:rsidR="0057788F">
              <w:t xml:space="preserve">used </w:t>
            </w:r>
            <w:r>
              <w:t xml:space="preserve">at the meeting to record attendance of active members and the Advisors. </w:t>
            </w:r>
          </w:p>
          <w:p w:rsidR="007803BD" w:rsidRDefault="007803BD" w14:paraId="75A8C291" w14:textId="77777777">
            <w:pPr>
              <w:rPr>
                <w:u w:val="single"/>
              </w:rPr>
            </w:pPr>
          </w:p>
        </w:tc>
      </w:tr>
      <w:tr w:rsidR="007803BD" w14:paraId="424CB78A" w14:textId="77777777">
        <w:tc>
          <w:tcPr>
            <w:tcW w:w="1458" w:type="dxa"/>
          </w:tcPr>
          <w:p w:rsidR="007803BD" w:rsidRDefault="007803BD" w14:paraId="562AE196" w14:textId="77777777">
            <w:pPr>
              <w:pStyle w:val="Subtitle"/>
            </w:pPr>
            <w:r>
              <w:t>Section 11.</w:t>
            </w:r>
          </w:p>
        </w:tc>
        <w:tc>
          <w:tcPr>
            <w:tcW w:w="8118" w:type="dxa"/>
          </w:tcPr>
          <w:p w:rsidR="007803BD" w:rsidRDefault="007803BD" w14:paraId="461D1C58" w14:textId="77777777">
            <w:r>
              <w:t xml:space="preserve">A transition meeting for present and </w:t>
            </w:r>
            <w:proofErr w:type="gramStart"/>
            <w:r>
              <w:t>newly-elected</w:t>
            </w:r>
            <w:proofErr w:type="gramEnd"/>
            <w:r>
              <w:t xml:space="preserve"> officers shall be held within two weeks after the meeting for the election of officers.</w:t>
            </w:r>
          </w:p>
          <w:p w:rsidR="007803BD" w:rsidRDefault="007803BD" w14:paraId="65D5488A" w14:textId="77777777">
            <w:pPr>
              <w:rPr>
                <w:u w:val="single"/>
              </w:rPr>
            </w:pPr>
          </w:p>
        </w:tc>
      </w:tr>
      <w:tr w:rsidR="007803BD" w14:paraId="0CD22041" w14:textId="77777777">
        <w:tc>
          <w:tcPr>
            <w:tcW w:w="1458" w:type="dxa"/>
          </w:tcPr>
          <w:p w:rsidR="007803BD" w:rsidRDefault="007803BD" w14:paraId="142A0812" w14:textId="77777777">
            <w:pPr>
              <w:pStyle w:val="Subtitle"/>
            </w:pPr>
            <w:r>
              <w:t>Section 12.</w:t>
            </w:r>
          </w:p>
        </w:tc>
        <w:tc>
          <w:tcPr>
            <w:tcW w:w="8118" w:type="dxa"/>
          </w:tcPr>
          <w:p w:rsidR="00AA6558" w:rsidP="00AA6558" w:rsidRDefault="007803BD" w14:paraId="39FB98FE" w14:textId="77777777">
            <w:r>
              <w:t xml:space="preserve">A quorum shall be as defined as in </w:t>
            </w:r>
            <w:r w:rsidR="00FC02CA">
              <w:t>C-VII</w:t>
            </w:r>
            <w:r>
              <w:t xml:space="preserve">, </w:t>
            </w:r>
            <w:r w:rsidR="00FC02CA">
              <w:t>6</w:t>
            </w:r>
            <w:r w:rsidR="00D1239D">
              <w:t xml:space="preserve"> </w:t>
            </w:r>
            <w:r w:rsidR="00AA6558">
              <w:t xml:space="preserve">(a) </w:t>
            </w:r>
            <w:r w:rsidR="00D1239D">
              <w:t xml:space="preserve">which states: </w:t>
            </w:r>
            <w:r w:rsidR="00AA6558">
              <w:t>A quorum shall be:</w:t>
            </w:r>
          </w:p>
          <w:p w:rsidR="00AA6558" w:rsidP="00AA6558" w:rsidRDefault="00AA6558" w14:paraId="39A9BD39" w14:textId="46D1A20B">
            <w:r>
              <w:t xml:space="preserve">(1) one-half of the active chapter membership (See Const. Art. VII, Sec. 1) for the consideration of routine </w:t>
            </w:r>
            <w:proofErr w:type="gramStart"/>
            <w:r>
              <w:t>business;</w:t>
            </w:r>
            <w:proofErr w:type="gramEnd"/>
          </w:p>
          <w:p w:rsidR="00AA6558" w:rsidP="00AA6558" w:rsidRDefault="00AA6558" w14:paraId="02B0414E" w14:textId="50A319DE">
            <w:r>
              <w:t>(2) three-fourths of the active chapter membership eligible to vote thereon for the election of new members, for the revocation of election, for changing the chapter’s initiation fee or dues, and for the passing of an assessment on chapter members; and</w:t>
            </w:r>
          </w:p>
          <w:p w:rsidR="007803BD" w:rsidP="00AA6558" w:rsidRDefault="00AA6558" w14:paraId="2B845356" w14:textId="330EDD23">
            <w:r>
              <w:t>(3) three-fourths of the active chapter membership for the approval of a proposed amendment to the Constitution and Bylaws or the chapter’s bylaws.</w:t>
            </w:r>
          </w:p>
          <w:p w:rsidR="007803BD" w:rsidRDefault="007803BD" w14:paraId="0E7DD7F2" w14:textId="77777777">
            <w:pPr>
              <w:rPr>
                <w:u w:val="single"/>
              </w:rPr>
            </w:pPr>
          </w:p>
        </w:tc>
      </w:tr>
    </w:tbl>
    <w:p w:rsidR="007803BD" w:rsidRDefault="007803BD" w14:paraId="742C2012" w14:textId="77777777">
      <w:pPr>
        <w:pStyle w:val="Heading1"/>
      </w:pPr>
      <w:bookmarkStart w:name="_Toc181479414" w:id="10"/>
      <w:r>
        <w:t xml:space="preserve">Bylaw V   -   </w:t>
      </w:r>
      <w:bookmarkStart w:name="ElectionOfOfficers" w:id="11"/>
      <w:r>
        <w:t>Election and/or Removal of Officers</w:t>
      </w:r>
      <w:bookmarkEnd w:id="10"/>
      <w:r>
        <w:t xml:space="preserve"> </w:t>
      </w:r>
      <w:bookmarkEnd w:id="11"/>
    </w:p>
    <w:tbl>
      <w:tblPr>
        <w:tblW w:w="0" w:type="auto"/>
        <w:tblLook w:val="04A0" w:firstRow="1" w:lastRow="0" w:firstColumn="1" w:lastColumn="0" w:noHBand="0" w:noVBand="1"/>
      </w:tblPr>
      <w:tblGrid>
        <w:gridCol w:w="1438"/>
        <w:gridCol w:w="7922"/>
      </w:tblGrid>
      <w:tr w:rsidR="007803BD" w14:paraId="13C39935" w14:textId="77777777">
        <w:tc>
          <w:tcPr>
            <w:tcW w:w="1458" w:type="dxa"/>
          </w:tcPr>
          <w:p w:rsidR="007803BD" w:rsidRDefault="007803BD" w14:paraId="5BD75729" w14:textId="77777777">
            <w:pPr>
              <w:pStyle w:val="Subtitle"/>
            </w:pPr>
            <w:r>
              <w:t>Section 1.</w:t>
            </w:r>
          </w:p>
        </w:tc>
        <w:tc>
          <w:tcPr>
            <w:tcW w:w="8118" w:type="dxa"/>
          </w:tcPr>
          <w:p w:rsidR="007803BD" w:rsidRDefault="00963389" w14:paraId="6F37AD36" w14:textId="57A3ED29">
            <w:proofErr w:type="gramStart"/>
            <w:r>
              <w:t>O</w:t>
            </w:r>
            <w:r w:rsidR="007803BD">
              <w:t>fficers</w:t>
            </w:r>
            <w:proofErr w:type="gramEnd"/>
            <w:r w:rsidR="007803BD">
              <w:t xml:space="preserve"> elect</w:t>
            </w:r>
            <w:r w:rsidR="00FC02CA">
              <w:t>ion</w:t>
            </w:r>
            <w:r>
              <w:t>s</w:t>
            </w:r>
            <w:r w:rsidR="007803BD">
              <w:t xml:space="preserve"> </w:t>
            </w:r>
            <w:r w:rsidR="00FC02CA">
              <w:t xml:space="preserve">shall be held </w:t>
            </w:r>
            <w:r w:rsidR="007803BD">
              <w:t xml:space="preserve">in the </w:t>
            </w:r>
            <w:r w:rsidR="00FC02CA">
              <w:t xml:space="preserve">fall </w:t>
            </w:r>
            <w:r w:rsidR="00F96D65">
              <w:t xml:space="preserve">semester during the month of November </w:t>
            </w:r>
            <w:r w:rsidR="00FC02CA">
              <w:t xml:space="preserve">and </w:t>
            </w:r>
            <w:r w:rsidR="007803BD">
              <w:t xml:space="preserve">spring </w:t>
            </w:r>
            <w:r w:rsidR="00FC02CA">
              <w:t>semester</w:t>
            </w:r>
            <w:r w:rsidR="00F96D65">
              <w:t xml:space="preserve"> during the month of April</w:t>
            </w:r>
            <w:r w:rsidR="007803BD">
              <w:t xml:space="preserve">. </w:t>
            </w:r>
            <w:r>
              <w:t xml:space="preserve">The terms of office shall be one year or until the </w:t>
            </w:r>
            <w:r w:rsidR="00AE0626">
              <w:t>officer vacates the position. O</w:t>
            </w:r>
            <w:r w:rsidR="007803BD">
              <w:t xml:space="preserve">fficers are eligible </w:t>
            </w:r>
            <w:r w:rsidR="00AE0626">
              <w:t xml:space="preserve">for </w:t>
            </w:r>
            <w:r w:rsidR="007803BD">
              <w:t>election to their previously held position or to any other position. The new officers shall take office at the end of the semester.</w:t>
            </w:r>
          </w:p>
          <w:p w:rsidR="007803BD" w:rsidRDefault="007803BD" w14:paraId="45FCF158" w14:textId="77777777"/>
        </w:tc>
      </w:tr>
      <w:tr w:rsidR="007803BD" w14:paraId="722AA280" w14:textId="77777777">
        <w:tc>
          <w:tcPr>
            <w:tcW w:w="1458" w:type="dxa"/>
          </w:tcPr>
          <w:p w:rsidR="007803BD" w:rsidRDefault="007803BD" w14:paraId="51D950BB" w14:textId="77777777">
            <w:pPr>
              <w:pStyle w:val="Subtitle"/>
            </w:pPr>
            <w:r>
              <w:t>Section 2.</w:t>
            </w:r>
          </w:p>
        </w:tc>
        <w:tc>
          <w:tcPr>
            <w:tcW w:w="8118" w:type="dxa"/>
          </w:tcPr>
          <w:p w:rsidR="007803BD" w:rsidRDefault="007803BD" w14:paraId="18FB04E8" w14:textId="5F54E753">
            <w:r>
              <w:t xml:space="preserve">The election of officers shall </w:t>
            </w:r>
            <w:r w:rsidR="00AE0626">
              <w:t>take place after the election of new members each semester. Initiates who will be initiated before the end of the semester are eligible to be candidates for election.</w:t>
            </w:r>
          </w:p>
          <w:p w:rsidR="007803BD" w:rsidRDefault="007803BD" w14:paraId="70F7EC21" w14:textId="77777777">
            <w:pPr>
              <w:rPr>
                <w:u w:val="single"/>
              </w:rPr>
            </w:pPr>
          </w:p>
        </w:tc>
      </w:tr>
      <w:tr w:rsidR="007803BD" w14:paraId="5F71B83B" w14:textId="77777777">
        <w:tc>
          <w:tcPr>
            <w:tcW w:w="1458" w:type="dxa"/>
          </w:tcPr>
          <w:p w:rsidR="007803BD" w:rsidRDefault="007803BD" w14:paraId="68A8F3B8" w14:textId="77777777">
            <w:pPr>
              <w:pStyle w:val="Subtitle"/>
            </w:pPr>
            <w:r>
              <w:t>Section 3.</w:t>
            </w:r>
          </w:p>
        </w:tc>
        <w:tc>
          <w:tcPr>
            <w:tcW w:w="8118" w:type="dxa"/>
          </w:tcPr>
          <w:p w:rsidR="007803BD" w:rsidRDefault="00C16EFF" w14:paraId="349AD75A" w14:textId="5721943D">
            <w:r>
              <w:t xml:space="preserve">Advisors shall be elected for </w:t>
            </w:r>
            <w:proofErr w:type="gramStart"/>
            <w:r>
              <w:t>four year</w:t>
            </w:r>
            <w:proofErr w:type="gramEnd"/>
            <w:r>
              <w:t xml:space="preserve"> terms and may be reelected for additional four year terms. </w:t>
            </w:r>
            <w:r w:rsidR="007803BD">
              <w:t xml:space="preserve">The Chapter shall have a minimum of four alumnus advisors who shall serve on the Advisory Board of the of the Chapter.  Advisors serving on the Advisory Board shall </w:t>
            </w:r>
            <w:r>
              <w:t>have their terms of office expire in different years</w:t>
            </w:r>
            <w:r w:rsidR="007803BD">
              <w:t xml:space="preserve">, except when it is necessary </w:t>
            </w:r>
            <w:r w:rsidR="00140C78">
              <w:t>for</w:t>
            </w:r>
            <w:r w:rsidR="007803BD">
              <w:t xml:space="preserve"> </w:t>
            </w:r>
            <w:r w:rsidR="00140C78">
              <w:t>an</w:t>
            </w:r>
            <w:r w:rsidR="007803BD">
              <w:t xml:space="preserve"> advisor to complete the term of a vacant position. </w:t>
            </w:r>
          </w:p>
          <w:p w:rsidR="007803BD" w:rsidRDefault="007803BD" w14:paraId="334454B0" w14:textId="77777777">
            <w:pPr>
              <w:rPr>
                <w:u w:val="single"/>
              </w:rPr>
            </w:pPr>
          </w:p>
        </w:tc>
      </w:tr>
      <w:tr w:rsidR="007803BD" w14:paraId="0083B541" w14:textId="77777777">
        <w:tc>
          <w:tcPr>
            <w:tcW w:w="1458" w:type="dxa"/>
          </w:tcPr>
          <w:p w:rsidR="007803BD" w:rsidRDefault="007803BD" w14:paraId="28B59689" w14:textId="77777777">
            <w:pPr>
              <w:pStyle w:val="Subtitle"/>
            </w:pPr>
            <w:r>
              <w:t>Section 4.</w:t>
            </w:r>
          </w:p>
        </w:tc>
        <w:tc>
          <w:tcPr>
            <w:tcW w:w="8118" w:type="dxa"/>
          </w:tcPr>
          <w:p w:rsidR="007803BD" w:rsidRDefault="00D57B0C" w14:paraId="296D0DDC" w14:textId="1870F7C5">
            <w:r>
              <w:t>Nominations for office</w:t>
            </w:r>
            <w:r w:rsidR="007803BD">
              <w:t>s shall be as follows: </w:t>
            </w:r>
            <w:r>
              <w:t>The President</w:t>
            </w:r>
            <w:r w:rsidR="007803BD">
              <w:t xml:space="preserve"> shall solicit names from the membership </w:t>
            </w:r>
            <w:r>
              <w:t xml:space="preserve">and initiates </w:t>
            </w:r>
            <w:r w:rsidR="007803BD">
              <w:t xml:space="preserve">and identify one or more interested nominees for each office being vacated.  At least one week before the election meeting, </w:t>
            </w:r>
            <w:r>
              <w:t xml:space="preserve">members and initiates </w:t>
            </w:r>
            <w:r w:rsidR="00B05842">
              <w:t>shall</w:t>
            </w:r>
            <w:r>
              <w:t xml:space="preserve"> be informed of the officer election meeting </w:t>
            </w:r>
            <w:r w:rsidR="00E92381">
              <w:t xml:space="preserve">and </w:t>
            </w:r>
            <w:r>
              <w:t xml:space="preserve">provided a list </w:t>
            </w:r>
            <w:r w:rsidR="007803BD">
              <w:t>of the</w:t>
            </w:r>
            <w:r>
              <w:t xml:space="preserve"> positions becoming vacant and</w:t>
            </w:r>
            <w:r w:rsidR="00E92381">
              <w:t xml:space="preserve"> </w:t>
            </w:r>
            <w:r>
              <w:t>the</w:t>
            </w:r>
            <w:r w:rsidR="007803BD">
              <w:t xml:space="preserve"> </w:t>
            </w:r>
            <w:r>
              <w:t xml:space="preserve">names </w:t>
            </w:r>
            <w:r w:rsidR="00B05842">
              <w:t xml:space="preserve">of </w:t>
            </w:r>
            <w:r w:rsidR="007803BD">
              <w:t xml:space="preserve">nominees </w:t>
            </w:r>
            <w:r>
              <w:t xml:space="preserve">interested in filling </w:t>
            </w:r>
            <w:r w:rsidR="00E92381">
              <w:t>each</w:t>
            </w:r>
            <w:r>
              <w:t xml:space="preserve"> vacancy</w:t>
            </w:r>
            <w:r w:rsidR="007803BD">
              <w:t xml:space="preserve">.  At the election meeting, additional nominations for each office may be made </w:t>
            </w:r>
            <w:r w:rsidR="00E92381">
              <w:t xml:space="preserve">from the floor </w:t>
            </w:r>
            <w:r w:rsidR="007803BD">
              <w:t xml:space="preserve">preceding the vote for the office.  </w:t>
            </w:r>
          </w:p>
          <w:p w:rsidR="007803BD" w:rsidRDefault="007803BD" w14:paraId="57B97328" w14:textId="77777777">
            <w:pPr>
              <w:rPr>
                <w:u w:val="single"/>
              </w:rPr>
            </w:pPr>
          </w:p>
        </w:tc>
      </w:tr>
      <w:tr w:rsidR="007803BD" w14:paraId="1576184B" w14:textId="77777777">
        <w:tc>
          <w:tcPr>
            <w:tcW w:w="1458" w:type="dxa"/>
          </w:tcPr>
          <w:p w:rsidR="007803BD" w:rsidRDefault="007803BD" w14:paraId="57CD2B6B" w14:textId="77777777">
            <w:pPr>
              <w:pStyle w:val="Subtitle"/>
            </w:pPr>
            <w:r>
              <w:t>Section 5.</w:t>
            </w:r>
          </w:p>
        </w:tc>
        <w:tc>
          <w:tcPr>
            <w:tcW w:w="8118" w:type="dxa"/>
          </w:tcPr>
          <w:p w:rsidR="007803BD" w:rsidRDefault="007803BD" w14:paraId="75079989" w14:textId="40DDEEF3">
            <w:r>
              <w:t>The officers and advisors shall be elected by hand vote. A secret ballot shall be held if requested by twenty percent of the members present. </w:t>
            </w:r>
          </w:p>
          <w:p w:rsidR="007803BD" w:rsidRDefault="007803BD" w14:paraId="3F9A1721" w14:textId="77777777">
            <w:pPr>
              <w:rPr>
                <w:u w:val="single"/>
              </w:rPr>
            </w:pPr>
          </w:p>
        </w:tc>
      </w:tr>
      <w:tr w:rsidR="007803BD" w14:paraId="4E08F823" w14:textId="77777777">
        <w:tc>
          <w:tcPr>
            <w:tcW w:w="1458" w:type="dxa"/>
          </w:tcPr>
          <w:p w:rsidR="007803BD" w:rsidRDefault="007803BD" w14:paraId="6E8EBDC6" w14:textId="77777777">
            <w:pPr>
              <w:pStyle w:val="Subtitle"/>
            </w:pPr>
            <w:r>
              <w:t>Section 6.</w:t>
            </w:r>
          </w:p>
        </w:tc>
        <w:tc>
          <w:tcPr>
            <w:tcW w:w="8118" w:type="dxa"/>
          </w:tcPr>
          <w:p w:rsidR="007803BD" w:rsidRDefault="007803BD" w14:paraId="75134E89" w14:textId="085FFD67">
            <w:r>
              <w:t xml:space="preserve">All officers shall be elected by a majority of the </w:t>
            </w:r>
            <w:r w:rsidR="00BE60C7">
              <w:t xml:space="preserve">active </w:t>
            </w:r>
            <w:r>
              <w:t>members present</w:t>
            </w:r>
            <w:r w:rsidR="00140C78">
              <w:t xml:space="preserve"> at the election meeting</w:t>
            </w:r>
            <w:r>
              <w:t>. If n</w:t>
            </w:r>
            <w:r w:rsidR="00B05842">
              <w:t>o nominee receives a majority on</w:t>
            </w:r>
            <w:r>
              <w:t xml:space="preserve"> the first </w:t>
            </w:r>
            <w:r w:rsidR="00B05842">
              <w:t>vote</w:t>
            </w:r>
            <w:r>
              <w:t>, a second vote shall be held between the two leading candidates. </w:t>
            </w:r>
          </w:p>
          <w:p w:rsidR="007803BD" w:rsidRDefault="007803BD" w14:paraId="00B8D67C" w14:textId="77777777">
            <w:pPr>
              <w:rPr>
                <w:u w:val="single"/>
              </w:rPr>
            </w:pPr>
          </w:p>
        </w:tc>
      </w:tr>
      <w:tr w:rsidR="007803BD" w14:paraId="0A864E86" w14:textId="77777777">
        <w:tc>
          <w:tcPr>
            <w:tcW w:w="1458" w:type="dxa"/>
          </w:tcPr>
          <w:p w:rsidR="007803BD" w:rsidRDefault="007803BD" w14:paraId="49242D2F" w14:textId="77777777">
            <w:pPr>
              <w:pStyle w:val="Subtitle"/>
            </w:pPr>
            <w:r>
              <w:t>Section 7.</w:t>
            </w:r>
          </w:p>
        </w:tc>
        <w:tc>
          <w:tcPr>
            <w:tcW w:w="8118" w:type="dxa"/>
          </w:tcPr>
          <w:p w:rsidR="007803BD" w:rsidRDefault="007803BD" w14:paraId="0BE63A8C" w14:textId="25420FA8">
            <w:r>
              <w:t xml:space="preserve">If any office becomes vacant during the semester, </w:t>
            </w:r>
            <w:r w:rsidR="00140C78">
              <w:t>the d</w:t>
            </w:r>
            <w:r>
              <w:t xml:space="preserve">uties of </w:t>
            </w:r>
            <w:r w:rsidR="00140C78">
              <w:t>the</w:t>
            </w:r>
            <w:r>
              <w:t xml:space="preserve"> vacant office shall be temporarily assumed or delegated by the </w:t>
            </w:r>
            <w:proofErr w:type="gramStart"/>
            <w:r>
              <w:t>highest ranking</w:t>
            </w:r>
            <w:proofErr w:type="gramEnd"/>
            <w:r>
              <w:t xml:space="preserve"> officer, in the order given in IA</w:t>
            </w:r>
            <w:r w:rsidR="00E92381">
              <w:t>A</w:t>
            </w:r>
            <w:r>
              <w:t>-II, 2.</w:t>
            </w:r>
          </w:p>
          <w:p w:rsidR="007803BD" w:rsidRDefault="007803BD" w14:paraId="1A60B180" w14:textId="77777777">
            <w:pPr>
              <w:rPr>
                <w:u w:val="single"/>
              </w:rPr>
            </w:pPr>
          </w:p>
        </w:tc>
      </w:tr>
      <w:tr w:rsidR="007803BD" w14:paraId="1A84DEBF" w14:textId="77777777">
        <w:tc>
          <w:tcPr>
            <w:tcW w:w="1458" w:type="dxa"/>
          </w:tcPr>
          <w:p w:rsidR="007803BD" w:rsidRDefault="007803BD" w14:paraId="5D7F280B" w14:textId="77777777">
            <w:pPr>
              <w:pStyle w:val="Subtitle"/>
            </w:pPr>
            <w:r>
              <w:t>Section 8.</w:t>
            </w:r>
          </w:p>
        </w:tc>
        <w:tc>
          <w:tcPr>
            <w:tcW w:w="8118" w:type="dxa"/>
          </w:tcPr>
          <w:p w:rsidR="007803BD" w:rsidP="00BE60C7" w:rsidRDefault="007803BD" w14:paraId="331152D1" w14:textId="265AD479">
            <w:r>
              <w:t xml:space="preserve">The </w:t>
            </w:r>
            <w:r w:rsidR="0083556E">
              <w:t xml:space="preserve">student </w:t>
            </w:r>
            <w:r>
              <w:t xml:space="preserve">officers of this organization </w:t>
            </w:r>
            <w:r w:rsidR="00BE60C7">
              <w:t>shall be enrolled as undergraduate or graduate student</w:t>
            </w:r>
            <w:r w:rsidR="00D1239D">
              <w:t xml:space="preserve">s </w:t>
            </w:r>
            <w:r w:rsidR="00BE60C7">
              <w:t xml:space="preserve">and </w:t>
            </w:r>
            <w:r>
              <w:t>in good standing with the university</w:t>
            </w:r>
            <w:r w:rsidR="006E322D">
              <w:t>.</w:t>
            </w:r>
          </w:p>
          <w:p w:rsidR="006E322D" w:rsidP="00BE60C7" w:rsidRDefault="006E322D" w14:paraId="0595F05D" w14:textId="6432E16C"/>
          <w:p w:rsidR="006E322D" w:rsidP="006E322D" w:rsidRDefault="006E322D" w14:paraId="719EE925" w14:textId="32ADE824">
            <w:r>
              <w:t xml:space="preserve">In accordance with the with the </w:t>
            </w:r>
            <w:proofErr w:type="spellStart"/>
            <w:r>
              <w:t>regulatins</w:t>
            </w:r>
            <w:proofErr w:type="spellEnd"/>
            <w:r>
              <w:t xml:space="preserve"> of Iowa State University, the officers must meet the following requirements:</w:t>
            </w:r>
          </w:p>
          <w:p w:rsidR="006E322D" w:rsidP="006E322D" w:rsidRDefault="006E322D" w14:paraId="78633510" w14:textId="77777777"/>
          <w:p w:rsidR="006E322D" w:rsidP="006E322D" w:rsidRDefault="006E322D" w14:paraId="10F79423" w14:textId="77777777">
            <w:r>
              <w:t xml:space="preserve">(a) 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 </w:t>
            </w:r>
          </w:p>
          <w:p w:rsidR="006E322D" w:rsidP="006E322D" w:rsidRDefault="006E322D" w14:paraId="2CF21579" w14:textId="77777777"/>
          <w:p w:rsidR="006E322D" w:rsidP="006E322D" w:rsidRDefault="006E322D" w14:paraId="5E2E942E" w14:textId="77777777">
            <w:r>
              <w:t xml:space="preserve">(b) 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w:t>
            </w:r>
            <w:proofErr w:type="gramStart"/>
            <w:r>
              <w:t>In order for</w:t>
            </w:r>
            <w:proofErr w:type="gramEnd"/>
            <w:r>
              <w:t xml:space="preserve"> this provision to be met, at least six hours (half-time credits) must have been taken for the semester under consideration.</w:t>
            </w:r>
          </w:p>
          <w:p w:rsidR="006E322D" w:rsidP="006E322D" w:rsidRDefault="006E322D" w14:paraId="6871A444" w14:textId="77777777"/>
          <w:p w:rsidR="00BE60C7" w:rsidP="00141113" w:rsidRDefault="006E322D" w14:paraId="30612994" w14:textId="3CC45BD4">
            <w:pPr>
              <w:rPr>
                <w:u w:val="single"/>
              </w:rPr>
            </w:pPr>
            <w:r>
              <w:t>(c) Be ineligible to hold an office should the student fail to maintain the requirements as prescribed in (a) and (b).</w:t>
            </w:r>
          </w:p>
        </w:tc>
      </w:tr>
      <w:tr w:rsidR="007803BD" w14:paraId="23ED9B51" w14:textId="77777777">
        <w:tc>
          <w:tcPr>
            <w:tcW w:w="1458" w:type="dxa"/>
          </w:tcPr>
          <w:p w:rsidR="007803BD" w:rsidRDefault="007803BD" w14:paraId="7661FFE7" w14:textId="77777777">
            <w:pPr>
              <w:pStyle w:val="Subtitle"/>
            </w:pPr>
            <w:r>
              <w:t>Section 9.</w:t>
            </w:r>
          </w:p>
        </w:tc>
        <w:tc>
          <w:tcPr>
            <w:tcW w:w="8118" w:type="dxa"/>
          </w:tcPr>
          <w:p w:rsidR="004D1899" w:rsidP="004D1899" w:rsidRDefault="004D1899" w14:paraId="22AEDA2E" w14:textId="7FE4956A">
            <w:r>
              <w:t xml:space="preserve">Elected officers and advisors may be removed from office for actions deemed inappropriate by the membership. Removal from office shall conform to the </w:t>
            </w:r>
            <w:proofErr w:type="gramStart"/>
            <w:r>
              <w:t>following  procedure</w:t>
            </w:r>
            <w:proofErr w:type="gramEnd"/>
            <w:r>
              <w:t xml:space="preserve">: An elected officer </w:t>
            </w:r>
            <w:r w:rsidR="00D41001">
              <w:t xml:space="preserve">or advisor </w:t>
            </w:r>
            <w:r>
              <w:t>of the Chapter may be removed for cause. Sufficient cause for removal may include, but is not limited to: having continued unexcused absences from the meetings of the Chapter; not attending to assigned or elected duties of the Chapter; inexcusably failing to meet financial obligations to the Chapter; violating the Constitution and Bylaws of the Association or the Bylaws of the Chapter; violating a rule, practice, or procedure adopted by the Chapter; or displaying conduct deemed contrary to the interests of the Chapter.</w:t>
            </w:r>
          </w:p>
          <w:p w:rsidR="004D1899" w:rsidP="004D1899" w:rsidRDefault="004D1899" w14:paraId="28F4DC52" w14:textId="77777777"/>
          <w:p w:rsidR="004D1899" w:rsidP="004D1899" w:rsidRDefault="004D1899" w14:paraId="54B505D0" w14:textId="2B42ABF0">
            <w:r>
              <w:t>(1) Any member(s) who wish(es) to remove an alleged offend</w:t>
            </w:r>
            <w:r w:rsidR="00D41001">
              <w:t>er</w:t>
            </w:r>
            <w:r>
              <w:t xml:space="preserve"> shall notify a Chapter Advisor, who shall convene a meeting of the Advisory Board to consider the charge(s). Any charged off</w:t>
            </w:r>
            <w:r w:rsidR="00D41001">
              <w:t>ender</w:t>
            </w:r>
            <w:r>
              <w:t xml:space="preserve"> who is a member of the Advisory Board shall be excluded from the meeting.</w:t>
            </w:r>
          </w:p>
          <w:p w:rsidR="004D1899" w:rsidP="004D1899" w:rsidRDefault="004D1899" w14:paraId="3FACD61A" w14:textId="77777777"/>
          <w:p w:rsidR="004D1899" w:rsidP="004D1899" w:rsidRDefault="004D1899" w14:paraId="649E7F9B" w14:textId="07ED4D6F">
            <w:r>
              <w:t>(2) If the Advisory Board decides that a charge has merit which warrants removal from office, the charged off</w:t>
            </w:r>
            <w:r w:rsidR="00D41001">
              <w:t>ender</w:t>
            </w:r>
            <w:r>
              <w:t xml:space="preserve"> will be suspended from all duties as an officer</w:t>
            </w:r>
            <w:r w:rsidR="00D41001">
              <w:t>/advisor</w:t>
            </w:r>
            <w:r>
              <w:t>. The Advisory Board shall provide the off</w:t>
            </w:r>
            <w:r w:rsidR="00D41001">
              <w:t>ender</w:t>
            </w:r>
            <w:r>
              <w:t xml:space="preserve"> in question with the opportunity to defend the charge(s) in a formal hearing at which counsel may represent the charged off</w:t>
            </w:r>
            <w:r w:rsidR="00D41001">
              <w:t>ender</w:t>
            </w:r>
            <w:r>
              <w:t>.</w:t>
            </w:r>
          </w:p>
          <w:p w:rsidR="004D1899" w:rsidP="004D1899" w:rsidRDefault="004D1899" w14:paraId="2F92472F" w14:textId="77777777"/>
          <w:p w:rsidR="004D1899" w:rsidP="004D1899" w:rsidRDefault="004D1899" w14:paraId="19C1A2CE" w14:textId="54394B1E">
            <w:r>
              <w:t>(3) The Advisory Board shall adopt rules and format to ensure due process, compose a statement of charge(s), notify the charged off</w:t>
            </w:r>
            <w:r w:rsidR="00D41001">
              <w:t>ender</w:t>
            </w:r>
            <w:r>
              <w:t xml:space="preserve"> that a suspension has occurred, and establish a time and place for the hearing where the charge(s) will be considered. At least 21 days in advance of the hearing date, the Chapter must confirm that the charged off</w:t>
            </w:r>
            <w:r w:rsidR="00D41001">
              <w:t>ender</w:t>
            </w:r>
            <w:r>
              <w:t xml:space="preserve"> has received these items.</w:t>
            </w:r>
          </w:p>
          <w:p w:rsidR="004D1899" w:rsidP="004D1899" w:rsidRDefault="004D1899" w14:paraId="348F6C50" w14:textId="77777777"/>
          <w:p w:rsidR="004D1899" w:rsidP="004D1899" w:rsidRDefault="004D1899" w14:paraId="7D3B0ABB" w14:textId="2B9E2C41">
            <w:r>
              <w:t xml:space="preserve">(4) After the hearing has been conducted and considered, the Advisory Board shall, by majority vote, recommend </w:t>
            </w:r>
            <w:proofErr w:type="gramStart"/>
            <w:r>
              <w:t>whether or not</w:t>
            </w:r>
            <w:proofErr w:type="gramEnd"/>
            <w:r>
              <w:t xml:space="preserve"> to remove the charged off</w:t>
            </w:r>
            <w:r w:rsidR="00D41001">
              <w:t>e</w:t>
            </w:r>
            <w:r w:rsidR="002A6651">
              <w:t>n</w:t>
            </w:r>
            <w:r w:rsidR="00D41001">
              <w:t>der</w:t>
            </w:r>
            <w:r>
              <w:t>. The Advisory Board shall call a meeting of the active membership at which it will present its recommendation.</w:t>
            </w:r>
          </w:p>
          <w:p w:rsidR="004D1899" w:rsidP="004D1899" w:rsidRDefault="004D1899" w14:paraId="5D17A7AF" w14:textId="77777777"/>
          <w:p w:rsidR="004D1899" w:rsidP="004D1899" w:rsidRDefault="004D1899" w14:paraId="6F88D93C" w14:textId="680A886C">
            <w:r>
              <w:t>(5) The Chapter may remove the charged off</w:t>
            </w:r>
            <w:r w:rsidR="00D41001">
              <w:t>ender</w:t>
            </w:r>
            <w:r>
              <w:t xml:space="preserve"> by a two-thirds vote from at least one-half of the active members of the Chapter. Unless a majority votes to remove the charged off</w:t>
            </w:r>
            <w:r w:rsidR="00D41001">
              <w:t>ender</w:t>
            </w:r>
            <w:r>
              <w:t>, he or she shall be reinstated immediately.</w:t>
            </w:r>
          </w:p>
          <w:p w:rsidR="004D1899" w:rsidP="004D1899" w:rsidRDefault="004D1899" w14:paraId="7002CBE1" w14:textId="77777777"/>
          <w:p w:rsidR="004D1899" w:rsidP="004D1899" w:rsidRDefault="004D1899" w14:paraId="365464F5" w14:textId="1F2EABEF">
            <w:r>
              <w:t>(6) A removed officer</w:t>
            </w:r>
            <w:r w:rsidR="00D41001">
              <w:t>/advisor</w:t>
            </w:r>
            <w:r>
              <w:t xml:space="preserve"> may appeal the decision to the </w:t>
            </w:r>
            <w:r w:rsidR="00D41001">
              <w:t xml:space="preserve">Tau Beta Pi </w:t>
            </w:r>
            <w:r>
              <w:t>Executive Council.</w:t>
            </w:r>
          </w:p>
          <w:p w:rsidR="004D1899" w:rsidP="004D1899" w:rsidRDefault="004D1899" w14:paraId="5EB1EC56" w14:textId="77777777"/>
          <w:p w:rsidR="004D1899" w:rsidP="004D1899" w:rsidRDefault="004D1899" w14:paraId="6AC47735" w14:textId="240B161A">
            <w:r>
              <w:t>(7) If a charged officer</w:t>
            </w:r>
            <w:r w:rsidR="002A6651">
              <w:t>/advisor</w:t>
            </w:r>
            <w:r>
              <w:t xml:space="preserve"> resigns from office at any time during this process, the removal</w:t>
            </w:r>
          </w:p>
          <w:p w:rsidR="007803BD" w:rsidP="004D1899" w:rsidRDefault="004D1899" w14:paraId="28442D73" w14:textId="77777777">
            <w:r>
              <w:t>process shall cease immediately.</w:t>
            </w:r>
          </w:p>
          <w:p w:rsidRPr="00C269C7" w:rsidR="002A6651" w:rsidP="004D1899" w:rsidRDefault="002A6651" w14:paraId="6E17D906" w14:textId="4C4FB0F3"/>
        </w:tc>
      </w:tr>
    </w:tbl>
    <w:p w:rsidR="007803BD" w:rsidRDefault="007803BD" w14:paraId="6D6C27B3" w14:textId="77777777">
      <w:pPr>
        <w:pStyle w:val="Heading1"/>
      </w:pPr>
      <w:bookmarkStart w:name="_Toc181479415" w:id="12"/>
      <w:r>
        <w:t xml:space="preserve">Bylaw VI   -   </w:t>
      </w:r>
      <w:bookmarkStart w:name="Committees" w:id="13"/>
      <w:r>
        <w:t>Committees</w:t>
      </w:r>
      <w:bookmarkEnd w:id="12"/>
      <w:bookmarkEnd w:id="13"/>
      <w:r>
        <w:t xml:space="preserve"> </w:t>
      </w:r>
    </w:p>
    <w:tbl>
      <w:tblPr>
        <w:tblW w:w="0" w:type="auto"/>
        <w:tblLook w:val="04A0" w:firstRow="1" w:lastRow="0" w:firstColumn="1" w:lastColumn="0" w:noHBand="0" w:noVBand="1"/>
      </w:tblPr>
      <w:tblGrid>
        <w:gridCol w:w="1439"/>
        <w:gridCol w:w="7921"/>
      </w:tblGrid>
      <w:tr w:rsidR="007803BD" w14:paraId="16651E41" w14:textId="77777777">
        <w:tc>
          <w:tcPr>
            <w:tcW w:w="1458" w:type="dxa"/>
          </w:tcPr>
          <w:p w:rsidR="007803BD" w:rsidRDefault="007803BD" w14:paraId="693BDD7C" w14:textId="77777777">
            <w:pPr>
              <w:pStyle w:val="Subtitle"/>
            </w:pPr>
            <w:r>
              <w:t>Section 1.</w:t>
            </w:r>
          </w:p>
        </w:tc>
        <w:tc>
          <w:tcPr>
            <w:tcW w:w="8118" w:type="dxa"/>
          </w:tcPr>
          <w:p w:rsidR="007803BD" w:rsidRDefault="007803BD" w14:paraId="38ACC7C5" w14:textId="77777777">
            <w:r>
              <w:t xml:space="preserve">Subject to the provisions of B-V, 5.02, the President shall appoint chairpersons and Cabinet members to the following committees: </w:t>
            </w:r>
          </w:p>
          <w:p w:rsidR="007803BD" w:rsidRDefault="007803BD" w14:paraId="5778B5B8" w14:textId="77777777"/>
          <w:p w:rsidR="007803BD" w:rsidRDefault="007803BD" w14:paraId="4CE035ED" w14:textId="77777777">
            <w:r>
              <w:t>Executive, Initiation, Projects, Chapter Improvement, Communications, and other such committees as the Chapter shall desire and establish. Appointments shall be made within the first three weeks of each semester.</w:t>
            </w:r>
          </w:p>
          <w:p w:rsidR="007803BD" w:rsidRDefault="007803BD" w14:paraId="50819605" w14:textId="77777777"/>
        </w:tc>
      </w:tr>
      <w:tr w:rsidR="007803BD" w14:paraId="65AB3F53" w14:textId="77777777">
        <w:tc>
          <w:tcPr>
            <w:tcW w:w="1458" w:type="dxa"/>
          </w:tcPr>
          <w:p w:rsidR="007803BD" w:rsidRDefault="007803BD" w14:paraId="40464E53" w14:textId="77777777">
            <w:pPr>
              <w:pStyle w:val="Subtitle"/>
            </w:pPr>
            <w:r>
              <w:t>Section 2.</w:t>
            </w:r>
          </w:p>
        </w:tc>
        <w:tc>
          <w:tcPr>
            <w:tcW w:w="8118" w:type="dxa"/>
          </w:tcPr>
          <w:p w:rsidR="007803BD" w:rsidRDefault="007803BD" w14:paraId="64378E28" w14:textId="77777777">
            <w:r>
              <w:t>When appointments are made, the President shall provide each committee with a list of its specific duties and responsibilities.</w:t>
            </w:r>
          </w:p>
          <w:p w:rsidR="007803BD" w:rsidRDefault="007803BD" w14:paraId="425583BA" w14:textId="77777777"/>
        </w:tc>
      </w:tr>
      <w:tr w:rsidR="007803BD" w14:paraId="0F963562" w14:textId="77777777">
        <w:tc>
          <w:tcPr>
            <w:tcW w:w="1458" w:type="dxa"/>
          </w:tcPr>
          <w:p w:rsidR="007803BD" w:rsidRDefault="007803BD" w14:paraId="75A93B4D" w14:textId="77777777">
            <w:pPr>
              <w:pStyle w:val="Subtitle"/>
            </w:pPr>
            <w:r>
              <w:t xml:space="preserve">Section 3. </w:t>
            </w:r>
          </w:p>
          <w:p w:rsidR="007803BD" w:rsidRDefault="007803BD" w14:paraId="7854E53E" w14:textId="77777777">
            <w:pPr>
              <w:pStyle w:val="Subtitle"/>
            </w:pPr>
          </w:p>
        </w:tc>
        <w:tc>
          <w:tcPr>
            <w:tcW w:w="8118" w:type="dxa"/>
          </w:tcPr>
          <w:p w:rsidR="007803BD" w:rsidRDefault="007803BD" w14:paraId="6BEB677E" w14:textId="77777777">
            <w:r>
              <w:t>Each committee chairperson shall be prepared to report on the progress of the committee's activities at each business meeting.</w:t>
            </w:r>
          </w:p>
          <w:p w:rsidR="007803BD" w:rsidRDefault="007803BD" w14:paraId="40EE433C" w14:textId="77777777"/>
        </w:tc>
      </w:tr>
      <w:tr w:rsidR="007803BD" w14:paraId="091FADFC" w14:textId="77777777">
        <w:tc>
          <w:tcPr>
            <w:tcW w:w="1458" w:type="dxa"/>
          </w:tcPr>
          <w:p w:rsidR="007803BD" w:rsidRDefault="007803BD" w14:paraId="108AA940" w14:textId="77777777">
            <w:pPr>
              <w:pStyle w:val="Subtitle"/>
            </w:pPr>
            <w:r>
              <w:t>Section 4.</w:t>
            </w:r>
          </w:p>
        </w:tc>
        <w:tc>
          <w:tcPr>
            <w:tcW w:w="8118" w:type="dxa"/>
          </w:tcPr>
          <w:p w:rsidR="007803BD" w:rsidRDefault="007803BD" w14:paraId="328BBC04" w14:textId="77777777">
            <w:r>
              <w:t>General members may participate in committees of their choosing.</w:t>
            </w:r>
          </w:p>
          <w:p w:rsidR="007803BD" w:rsidRDefault="007803BD" w14:paraId="35B8AF09" w14:textId="77777777"/>
        </w:tc>
      </w:tr>
    </w:tbl>
    <w:p w:rsidR="007803BD" w:rsidRDefault="007803BD" w14:paraId="1F625B7D" w14:textId="77777777">
      <w:pPr>
        <w:pStyle w:val="Heading1"/>
      </w:pPr>
      <w:bookmarkStart w:name="_Toc181479416" w:id="14"/>
      <w:r>
        <w:t xml:space="preserve">Bylaw VII   -   </w:t>
      </w:r>
      <w:bookmarkStart w:name="ElectionOfNewMembers" w:id="15"/>
      <w:r>
        <w:t>Election of New Members</w:t>
      </w:r>
      <w:bookmarkEnd w:id="14"/>
      <w:r>
        <w:t xml:space="preserve"> </w:t>
      </w:r>
      <w:bookmarkEnd w:id="15"/>
    </w:p>
    <w:tbl>
      <w:tblPr>
        <w:tblW w:w="0" w:type="auto"/>
        <w:tblLook w:val="04A0" w:firstRow="1" w:lastRow="0" w:firstColumn="1" w:lastColumn="0" w:noHBand="0" w:noVBand="1"/>
      </w:tblPr>
      <w:tblGrid>
        <w:gridCol w:w="1439"/>
        <w:gridCol w:w="7921"/>
      </w:tblGrid>
      <w:tr w:rsidR="007803BD" w14:paraId="57AAC50D" w14:textId="77777777">
        <w:tc>
          <w:tcPr>
            <w:tcW w:w="1458" w:type="dxa"/>
          </w:tcPr>
          <w:p w:rsidR="007803BD" w:rsidRDefault="007803BD" w14:paraId="1B5C9411" w14:textId="77777777">
            <w:pPr>
              <w:pStyle w:val="Subtitle"/>
            </w:pPr>
            <w:r>
              <w:t>Section 1.</w:t>
            </w:r>
          </w:p>
        </w:tc>
        <w:tc>
          <w:tcPr>
            <w:tcW w:w="8118" w:type="dxa"/>
          </w:tcPr>
          <w:p w:rsidR="007803BD" w:rsidRDefault="007803BD" w14:paraId="49A918DB" w14:textId="1044F6DA">
            <w:r>
              <w:t>Eligible candidates shall be selected and notified as soon as practical each fall and spring semester.</w:t>
            </w:r>
            <w:r w:rsidR="00A96F87">
              <w:t xml:space="preserve"> All provisions of C-I, C-II</w:t>
            </w:r>
            <w:r w:rsidR="00756911">
              <w:t xml:space="preserve"> and </w:t>
            </w:r>
            <w:r w:rsidR="00A96F87">
              <w:t>C-</w:t>
            </w:r>
            <w:r w:rsidR="00756911">
              <w:t>I</w:t>
            </w:r>
            <w:r w:rsidR="00A96F87">
              <w:t>II</w:t>
            </w:r>
            <w:r w:rsidR="00756911">
              <w:t xml:space="preserve"> shall be strictly followed</w:t>
            </w:r>
            <w:r w:rsidR="00642CFE">
              <w:t xml:space="preserve"> for Undergraduate, Graduate Student</w:t>
            </w:r>
            <w:r w:rsidR="00AA3B74">
              <w:t>,</w:t>
            </w:r>
            <w:r w:rsidR="00642CFE">
              <w:t xml:space="preserve"> Alumn</w:t>
            </w:r>
            <w:r w:rsidR="00AA3B74">
              <w:t>i</w:t>
            </w:r>
            <w:r w:rsidR="00AA6558">
              <w:t>,</w:t>
            </w:r>
            <w:r w:rsidR="00642CFE">
              <w:t xml:space="preserve"> </w:t>
            </w:r>
            <w:r w:rsidR="00AA3B74">
              <w:t>and Eminent Engineer candidate</w:t>
            </w:r>
            <w:r w:rsidR="00AA6558">
              <w:t>s</w:t>
            </w:r>
            <w:r w:rsidR="00AA3B74">
              <w:t xml:space="preserve"> for m</w:t>
            </w:r>
            <w:r w:rsidR="00642CFE">
              <w:t>embers</w:t>
            </w:r>
            <w:r w:rsidR="00AA3B74">
              <w:t>hip</w:t>
            </w:r>
            <w:r w:rsidR="00756911">
              <w:t>.</w:t>
            </w:r>
          </w:p>
          <w:p w:rsidR="007803BD" w:rsidRDefault="007803BD" w14:paraId="772B6ABD" w14:textId="77777777"/>
        </w:tc>
      </w:tr>
      <w:tr w:rsidR="007803BD" w14:paraId="508D0014" w14:textId="77777777">
        <w:tc>
          <w:tcPr>
            <w:tcW w:w="1458" w:type="dxa"/>
          </w:tcPr>
          <w:p w:rsidR="007803BD" w:rsidRDefault="007803BD" w14:paraId="4D566F3F" w14:textId="77777777">
            <w:pPr>
              <w:pStyle w:val="Subtitle"/>
            </w:pPr>
            <w:r>
              <w:t>Section 2.</w:t>
            </w:r>
          </w:p>
        </w:tc>
        <w:tc>
          <w:tcPr>
            <w:tcW w:w="8118" w:type="dxa"/>
          </w:tcPr>
          <w:p w:rsidR="007803BD" w:rsidP="007803BD" w:rsidRDefault="00756911" w14:paraId="07F69078" w14:textId="3317EFCC">
            <w:r>
              <w:t>For undergraduate students, t</w:t>
            </w:r>
            <w:r w:rsidR="007803BD">
              <w:t>he Iowa State University classification of an engineering student as a Junior or Senior shall be used to determine eligibility for Tau Beta Pi membership together with the following additional requirement:</w:t>
            </w:r>
          </w:p>
          <w:p w:rsidR="007803BD" w:rsidP="007803BD" w:rsidRDefault="007803BD" w14:paraId="5CFFD08F" w14:textId="729CCADD">
            <w:r>
              <w:t>(</w:t>
            </w:r>
            <w:proofErr w:type="spellStart"/>
            <w:r>
              <w:t>i</w:t>
            </w:r>
            <w:proofErr w:type="spellEnd"/>
            <w:r>
              <w:t xml:space="preserve">)   students shall be in their third or later semester </w:t>
            </w:r>
            <w:r w:rsidR="00057C88">
              <w:t xml:space="preserve">of enrollment </w:t>
            </w:r>
            <w:r>
              <w:t>at Iowa State University</w:t>
            </w:r>
            <w:r w:rsidRPr="00D11005" w:rsidR="00D11005">
              <w:t xml:space="preserve"> and have completed 35 or more credit hours of ISU coursework.</w:t>
            </w:r>
            <w:r w:rsidDel="00D11005" w:rsidR="00D11005">
              <w:t xml:space="preserve"> </w:t>
            </w:r>
          </w:p>
          <w:p w:rsidR="007803BD" w:rsidP="00281311" w:rsidRDefault="007803BD" w14:paraId="2205B8BD" w14:textId="77777777"/>
        </w:tc>
      </w:tr>
      <w:tr w:rsidR="007803BD" w14:paraId="6932D86D" w14:textId="77777777">
        <w:tc>
          <w:tcPr>
            <w:tcW w:w="1458" w:type="dxa"/>
          </w:tcPr>
          <w:p w:rsidR="007803BD" w:rsidRDefault="007803BD" w14:paraId="4C48DBCD" w14:textId="77777777">
            <w:pPr>
              <w:pStyle w:val="Subtitle"/>
            </w:pPr>
            <w:r>
              <w:t>Section 3.</w:t>
            </w:r>
          </w:p>
        </w:tc>
        <w:tc>
          <w:tcPr>
            <w:tcW w:w="8118" w:type="dxa"/>
          </w:tcPr>
          <w:p w:rsidR="007803BD" w:rsidRDefault="007803BD" w14:paraId="22252DD4" w14:textId="66A0D79B">
            <w:r>
              <w:t xml:space="preserve">Scholastically eligible undergraduate students in Aerospace Engineering, Agricultural Engineering, </w:t>
            </w:r>
            <w:r w:rsidRPr="00A96F87" w:rsidR="00A96F87">
              <w:rPr>
                <w:bCs/>
              </w:rPr>
              <w:t>Biological Systems Engineering</w:t>
            </w:r>
            <w:r w:rsidR="00A96F87">
              <w:rPr>
                <w:bCs/>
              </w:rPr>
              <w:t xml:space="preserve">, </w:t>
            </w:r>
            <w:r w:rsidR="00B445CC">
              <w:rPr>
                <w:bCs/>
              </w:rPr>
              <w:t xml:space="preserve">Biomedical Engineering, </w:t>
            </w:r>
            <w:r>
              <w:t xml:space="preserve">Chemical Engineering, Civil Engineering, Computer Engineering, Construction Engineering, </w:t>
            </w:r>
            <w:r w:rsidRPr="000C52C2" w:rsidR="000C52C2">
              <w:t>Cyber</w:t>
            </w:r>
            <w:r w:rsidR="004452BC">
              <w:t>s</w:t>
            </w:r>
            <w:r w:rsidRPr="000C52C2" w:rsidR="000C52C2">
              <w:t>ecurity Engineering</w:t>
            </w:r>
            <w:r w:rsidR="000C52C2">
              <w:t xml:space="preserve">, </w:t>
            </w:r>
            <w:r>
              <w:t xml:space="preserve">Electrical </w:t>
            </w:r>
            <w:r w:rsidR="004452BC">
              <w:t>E</w:t>
            </w:r>
            <w:r>
              <w:t xml:space="preserve">ngineering, </w:t>
            </w:r>
            <w:r w:rsidRPr="00CB1C7C" w:rsidR="00CB1C7C">
              <w:t>Environmental Engineering</w:t>
            </w:r>
            <w:r w:rsidR="00CB1C7C">
              <w:t xml:space="preserve">, </w:t>
            </w:r>
            <w:r>
              <w:t>Industrial Engineering, Materials Engineering, Mechanical Engineering, and Software Engineering shall be considered as eligible candidates for membership in the Chapter.</w:t>
            </w:r>
          </w:p>
          <w:p w:rsidR="007803BD" w:rsidRDefault="007803BD" w14:paraId="075BD624" w14:textId="77777777"/>
        </w:tc>
      </w:tr>
      <w:tr w:rsidR="007803BD" w14:paraId="059DA2DB" w14:textId="77777777">
        <w:tc>
          <w:tcPr>
            <w:tcW w:w="1458" w:type="dxa"/>
          </w:tcPr>
          <w:p w:rsidR="007803BD" w:rsidRDefault="007803BD" w14:paraId="5EA5B406" w14:textId="77777777">
            <w:pPr>
              <w:pStyle w:val="Subtitle"/>
            </w:pPr>
            <w:r>
              <w:t>Section 4.</w:t>
            </w:r>
          </w:p>
        </w:tc>
        <w:tc>
          <w:tcPr>
            <w:tcW w:w="8118" w:type="dxa"/>
          </w:tcPr>
          <w:p w:rsidR="00281311" w:rsidP="00281311" w:rsidRDefault="00281311" w14:paraId="3DEFA8B1" w14:textId="6F2E83EF">
            <w:r>
              <w:t xml:space="preserve">The minimum credit hours for eligibility in Tau Beta Pi shall be reviewed, and </w:t>
            </w:r>
            <w:proofErr w:type="gramStart"/>
            <w:r>
              <w:t>modified</w:t>
            </w:r>
            <w:proofErr w:type="gramEnd"/>
            <w:r>
              <w:t xml:space="preserve"> if necessary</w:t>
            </w:r>
            <w:r w:rsidR="00D11005">
              <w:t>, every 2 years</w:t>
            </w:r>
            <w:r>
              <w:t>.</w:t>
            </w:r>
          </w:p>
          <w:p w:rsidR="007803BD" w:rsidP="00281311" w:rsidRDefault="007803BD" w14:paraId="6D483171" w14:textId="77777777"/>
        </w:tc>
      </w:tr>
      <w:tr w:rsidR="007803BD" w14:paraId="0FDF561A" w14:textId="77777777">
        <w:tc>
          <w:tcPr>
            <w:tcW w:w="1458" w:type="dxa"/>
          </w:tcPr>
          <w:p w:rsidR="007803BD" w:rsidRDefault="007803BD" w14:paraId="0B7D6721" w14:textId="77777777">
            <w:pPr>
              <w:pStyle w:val="Subtitle"/>
            </w:pPr>
            <w:r>
              <w:t>Section 5.</w:t>
            </w:r>
          </w:p>
        </w:tc>
        <w:tc>
          <w:tcPr>
            <w:tcW w:w="8118" w:type="dxa"/>
          </w:tcPr>
          <w:p w:rsidR="00114D6D" w:rsidP="00114D6D" w:rsidRDefault="00114D6D" w14:paraId="64EA1FF9" w14:textId="23391BC6">
            <w:r>
              <w:t xml:space="preserve">For graduate students, </w:t>
            </w:r>
            <w:r w:rsidRPr="000B7781" w:rsidR="000B7781">
              <w:t xml:space="preserve">membership is open to on-campus and distance education students enrolled in a qualified engineering major (paragraph 2, below). </w:t>
            </w:r>
            <w:r w:rsidR="000B7781">
              <w:t>T</w:t>
            </w:r>
            <w:r>
              <w:t>he Iowa State University classification of a student as a</w:t>
            </w:r>
            <w:r w:rsidR="004C2E5D">
              <w:t>n engineering</w:t>
            </w:r>
            <w:r>
              <w:t xml:space="preserve"> graduate student shall be used to determine eligibility for Tau Beta Pi membership together with the following additional requirements:</w:t>
            </w:r>
          </w:p>
          <w:p w:rsidR="00114D6D" w:rsidP="00114D6D" w:rsidRDefault="004C2E5D" w14:paraId="04D97C23" w14:textId="702EF4FD">
            <w:r>
              <w:t>(</w:t>
            </w:r>
            <w:proofErr w:type="spellStart"/>
            <w:r>
              <w:t>i</w:t>
            </w:r>
            <w:proofErr w:type="spellEnd"/>
            <w:r>
              <w:t xml:space="preserve">) </w:t>
            </w:r>
            <w:r w:rsidR="00114D6D">
              <w:t xml:space="preserve">students shall be in their second or later semester </w:t>
            </w:r>
            <w:r w:rsidR="00057C88">
              <w:t xml:space="preserve">of enrollment </w:t>
            </w:r>
            <w:r w:rsidR="00114D6D">
              <w:t>at Iowa State University</w:t>
            </w:r>
          </w:p>
          <w:p w:rsidR="00114D6D" w:rsidP="00114D6D" w:rsidRDefault="00114D6D" w14:paraId="267BF4AD" w14:textId="0BB96ED0">
            <w:r>
              <w:t>(ii) students shall have completed a minimum of 11 credit hours of Iowa State University administered courses</w:t>
            </w:r>
            <w:r w:rsidR="00057C88">
              <w:t xml:space="preserve"> towards their degree requirement.</w:t>
            </w:r>
            <w:r>
              <w:t xml:space="preserve">  </w:t>
            </w:r>
          </w:p>
          <w:p w:rsidR="009C2738" w:rsidP="00114D6D" w:rsidRDefault="009C2738" w14:paraId="7C665FE5" w14:textId="77777777"/>
          <w:p w:rsidR="007803BD" w:rsidP="009C2738" w:rsidRDefault="007803BD" w14:paraId="7E79C63B" w14:textId="43A64EF2">
            <w:r>
              <w:t xml:space="preserve">Scholastically eligible graduate students as defined by C-II, 3 in Aerospace Engineering, Agricultural </w:t>
            </w:r>
            <w:r w:rsidR="005E0772">
              <w:t xml:space="preserve">and </w:t>
            </w:r>
            <w:r w:rsidRPr="005E0772" w:rsidR="005E0772">
              <w:rPr>
                <w:bCs/>
              </w:rPr>
              <w:t>Biosystems</w:t>
            </w:r>
            <w:r w:rsidR="005E0772">
              <w:rPr>
                <w:bCs/>
              </w:rPr>
              <w:t xml:space="preserve"> </w:t>
            </w:r>
            <w:r>
              <w:t xml:space="preserve">Engineering, Chemical Engineering, Civil Engineering, Computer Engineering, Electrical Engineering, Engineering Mechanics, </w:t>
            </w:r>
            <w:r w:rsidRPr="0046193E" w:rsidR="0046193E">
              <w:t>Energy Systems Engineering</w:t>
            </w:r>
            <w:r w:rsidR="0046193E">
              <w:t xml:space="preserve">, </w:t>
            </w:r>
            <w:r>
              <w:t xml:space="preserve">Industrial Engineering, Materials Science and Engineering, Mechanical Engineering, and Systems Engineering shall be </w:t>
            </w:r>
            <w:r w:rsidR="00406586">
              <w:t>considered as eligible candidates for membership in the Chapter</w:t>
            </w:r>
            <w:r>
              <w:t>.</w:t>
            </w:r>
          </w:p>
          <w:p w:rsidR="007803BD" w:rsidRDefault="007803BD" w14:paraId="20B6B0F5" w14:textId="77777777"/>
          <w:p w:rsidR="007803BD" w:rsidRDefault="007803BD" w14:paraId="2D7F61B6" w14:textId="4AAD91BF">
            <w:r>
              <w:t xml:space="preserve">The </w:t>
            </w:r>
            <w:r w:rsidR="00406586">
              <w:t xml:space="preserve">major professors </w:t>
            </w:r>
            <w:r>
              <w:t xml:space="preserve">of the scholastically eligible graduate students </w:t>
            </w:r>
            <w:r w:rsidR="00406586">
              <w:t>shall be notified of their students’ interest in membership and shall be asked to submit a letter of nomination as proof that the student meets the requirements of C-II, 3 and the additional requirements specified in paragraph 1 above.  The letters of recommendation must be provided at least two weeks prior to the graduate student initiate election meeting.</w:t>
            </w:r>
          </w:p>
          <w:p w:rsidR="007803BD" w:rsidRDefault="007803BD" w14:paraId="0AD45C23" w14:textId="77777777"/>
        </w:tc>
      </w:tr>
      <w:tr w:rsidR="007803BD" w14:paraId="1F5B0FDA" w14:textId="77777777">
        <w:tc>
          <w:tcPr>
            <w:tcW w:w="1458" w:type="dxa"/>
          </w:tcPr>
          <w:p w:rsidR="007803BD" w:rsidRDefault="007803BD" w14:paraId="05F6DD72" w14:textId="77777777">
            <w:pPr>
              <w:pStyle w:val="Subtitle"/>
            </w:pPr>
            <w:r>
              <w:t>Section 6.</w:t>
            </w:r>
          </w:p>
        </w:tc>
        <w:tc>
          <w:tcPr>
            <w:tcW w:w="8118" w:type="dxa"/>
          </w:tcPr>
          <w:p w:rsidR="007803BD" w:rsidRDefault="007803BD" w14:paraId="6A9A0227" w14:textId="05765622">
            <w:r>
              <w:t xml:space="preserve">Letters </w:t>
            </w:r>
            <w:r w:rsidR="00261834">
              <w:t xml:space="preserve">and/or email messages </w:t>
            </w:r>
            <w:r>
              <w:t>shall be sent to eligible undergraduate and graduate candidates providing information about the Chapter and the National Association and inviting them to attend an</w:t>
            </w:r>
            <w:r w:rsidR="00035F72">
              <w:t xml:space="preserve"> informational meeting. At the information </w:t>
            </w:r>
            <w:r>
              <w:t xml:space="preserve">meeting, the candidates shall be introduced to the purposes and activities of Tau Beta Pi </w:t>
            </w:r>
            <w:r w:rsidR="009A7C46">
              <w:t xml:space="preserve">and the Iowa Alpha Chapter </w:t>
            </w:r>
            <w:r>
              <w:t>and meet the active members</w:t>
            </w:r>
            <w:r w:rsidR="00035F72">
              <w:t xml:space="preserve"> in attendance</w:t>
            </w:r>
            <w:r>
              <w:t>.</w:t>
            </w:r>
          </w:p>
          <w:p w:rsidR="007803BD" w:rsidRDefault="007803BD" w14:paraId="315184A9" w14:textId="77777777"/>
        </w:tc>
      </w:tr>
      <w:tr w:rsidR="007803BD" w14:paraId="7BB6C950" w14:textId="77777777">
        <w:tc>
          <w:tcPr>
            <w:tcW w:w="1458" w:type="dxa"/>
          </w:tcPr>
          <w:p w:rsidR="007803BD" w:rsidRDefault="007803BD" w14:paraId="037BEA7A" w14:textId="77777777">
            <w:pPr>
              <w:pStyle w:val="Subtitle"/>
            </w:pPr>
            <w:r>
              <w:t>Section 7.</w:t>
            </w:r>
          </w:p>
        </w:tc>
        <w:tc>
          <w:tcPr>
            <w:tcW w:w="8118" w:type="dxa"/>
          </w:tcPr>
          <w:p w:rsidR="00AA6558" w:rsidRDefault="007803BD" w14:paraId="40BEBEEB" w14:textId="77777777">
            <w:r>
              <w:t xml:space="preserve">After eligible </w:t>
            </w:r>
            <w:r w:rsidR="00642CFE">
              <w:t xml:space="preserve">undergraduate and graduate </w:t>
            </w:r>
            <w:r>
              <w:t xml:space="preserve">candidates have indicated interest in membership, their character </w:t>
            </w:r>
            <w:r w:rsidR="00ED4D90">
              <w:t xml:space="preserve">shall </w:t>
            </w:r>
            <w:r>
              <w:t>be evaluated through their participation in the following activities</w:t>
            </w:r>
            <w:r w:rsidR="00ED4D90">
              <w:t xml:space="preserve">. </w:t>
            </w:r>
            <w:r>
              <w:t xml:space="preserve">These </w:t>
            </w:r>
            <w:r w:rsidR="00402A5C">
              <w:t xml:space="preserve">requirements </w:t>
            </w:r>
            <w:r>
              <w:t xml:space="preserve">shall be clearly described to the candidates. </w:t>
            </w:r>
          </w:p>
          <w:p w:rsidR="00ED4D90" w:rsidRDefault="007803BD" w14:paraId="47D66713" w14:textId="70AF2046">
            <w:r>
              <w:t xml:space="preserve">To </w:t>
            </w:r>
            <w:r w:rsidR="00402A5C">
              <w:t>qualify</w:t>
            </w:r>
            <w:r>
              <w:t xml:space="preserve"> for membership, </w:t>
            </w:r>
            <w:r w:rsidR="00035F72">
              <w:t xml:space="preserve">on-campus </w:t>
            </w:r>
            <w:r>
              <w:t>candidate</w:t>
            </w:r>
            <w:r w:rsidR="00035F72">
              <w:t>s</w:t>
            </w:r>
            <w:r>
              <w:t xml:space="preserve"> </w:t>
            </w:r>
            <w:r w:rsidR="00035F72">
              <w:t>are</w:t>
            </w:r>
            <w:r>
              <w:t xml:space="preserve"> expected to</w:t>
            </w:r>
            <w:r w:rsidR="00ED4D90">
              <w:t>:</w:t>
            </w:r>
          </w:p>
          <w:p w:rsidR="00ED4D90" w:rsidRDefault="00402A5C" w14:paraId="073D2743" w14:textId="051421E6">
            <w:r>
              <w:t>(</w:t>
            </w:r>
            <w:proofErr w:type="spellStart"/>
            <w:r>
              <w:t>i</w:t>
            </w:r>
            <w:proofErr w:type="spellEnd"/>
            <w:r>
              <w:t>)</w:t>
            </w:r>
            <w:r w:rsidR="00ED4D90">
              <w:t xml:space="preserve"> </w:t>
            </w:r>
            <w:r>
              <w:t xml:space="preserve">participate in an initiate small group project and be evaluated by their small group </w:t>
            </w:r>
            <w:proofErr w:type="gramStart"/>
            <w:r>
              <w:t>leaders;</w:t>
            </w:r>
            <w:proofErr w:type="gramEnd"/>
          </w:p>
          <w:p w:rsidR="00ED4D90" w:rsidRDefault="00402A5C" w14:paraId="5017E345" w14:textId="69DC60DD">
            <w:r>
              <w:t>(ii)</w:t>
            </w:r>
            <w:r w:rsidR="00ED4D90">
              <w:t xml:space="preserve"> </w:t>
            </w:r>
            <w:r>
              <w:t xml:space="preserve">attend a general meeting of the Chapter, where small group presentations occur; those unable to attend may participate in </w:t>
            </w:r>
            <w:r w:rsidR="00260AAB">
              <w:t xml:space="preserve">an </w:t>
            </w:r>
            <w:r>
              <w:t xml:space="preserve">alternate general </w:t>
            </w:r>
            <w:proofErr w:type="gramStart"/>
            <w:r>
              <w:t>meeting;</w:t>
            </w:r>
            <w:proofErr w:type="gramEnd"/>
          </w:p>
          <w:p w:rsidR="00ED4D90" w:rsidRDefault="00402A5C" w14:paraId="3F76B52B" w14:textId="3832EE88">
            <w:r>
              <w:t>(iii)</w:t>
            </w:r>
            <w:r w:rsidR="00ED4D90">
              <w:t xml:space="preserve"> </w:t>
            </w:r>
            <w:r>
              <w:t xml:space="preserve">contribute to the development of the Chapter through participation in a committee </w:t>
            </w:r>
            <w:proofErr w:type="gramStart"/>
            <w:r>
              <w:t>meeting;</w:t>
            </w:r>
            <w:proofErr w:type="gramEnd"/>
          </w:p>
          <w:p w:rsidR="004C2E5D" w:rsidRDefault="00402A5C" w14:paraId="0584EC77" w14:textId="2354A91F">
            <w:r>
              <w:t>(iv)</w:t>
            </w:r>
            <w:r w:rsidR="00ED4D90">
              <w:t xml:space="preserve"> </w:t>
            </w:r>
            <w:r w:rsidR="007803BD">
              <w:t>attend an Engineering Futures session</w:t>
            </w:r>
            <w:r w:rsidR="00DB233E">
              <w:t xml:space="preserve">, or perform compensatory community </w:t>
            </w:r>
            <w:proofErr w:type="gramStart"/>
            <w:r w:rsidR="00DB233E">
              <w:t>service;</w:t>
            </w:r>
            <w:proofErr w:type="gramEnd"/>
            <w:r w:rsidR="00DB233E">
              <w:t xml:space="preserve"> </w:t>
            </w:r>
          </w:p>
          <w:p w:rsidR="00ED4D90" w:rsidRDefault="00402A5C" w14:paraId="48110A10" w14:textId="0BDDF9D8">
            <w:r>
              <w:t>(v)</w:t>
            </w:r>
            <w:r w:rsidR="004C2E5D">
              <w:t xml:space="preserve"> </w:t>
            </w:r>
            <w:r w:rsidR="00A744C0">
              <w:t xml:space="preserve">participate in a Chapter project, or perform equivalent community </w:t>
            </w:r>
            <w:proofErr w:type="gramStart"/>
            <w:r w:rsidR="00A744C0">
              <w:t>service;</w:t>
            </w:r>
            <w:proofErr w:type="gramEnd"/>
          </w:p>
          <w:p w:rsidR="00402A5C" w:rsidRDefault="00402A5C" w14:paraId="66917DF3" w14:textId="5DC68AD7">
            <w:r>
              <w:t>(vi)</w:t>
            </w:r>
            <w:r w:rsidR="00ED4D90">
              <w:t xml:space="preserve"> </w:t>
            </w:r>
            <w:r w:rsidR="00A744C0">
              <w:t xml:space="preserve">polish a flat casting bonze </w:t>
            </w:r>
            <w:proofErr w:type="gramStart"/>
            <w:r w:rsidR="00A744C0">
              <w:t>bent;</w:t>
            </w:r>
            <w:proofErr w:type="gramEnd"/>
          </w:p>
          <w:p w:rsidR="007B372E" w:rsidRDefault="00402A5C" w14:paraId="34FB7AC2" w14:textId="28AF4046">
            <w:r>
              <w:t xml:space="preserve">(vii) </w:t>
            </w:r>
            <w:r w:rsidR="00B93E45">
              <w:t>pass</w:t>
            </w:r>
            <w:r>
              <w:t xml:space="preserve"> a quiz on the history, organization, and objectives of Tau Beta Pi and the Iowa Alpha chapter.  Distance education </w:t>
            </w:r>
            <w:r w:rsidR="00260AAB">
              <w:t xml:space="preserve">graduate </w:t>
            </w:r>
            <w:r>
              <w:t>student</w:t>
            </w:r>
            <w:r w:rsidR="00260AAB">
              <w:t>s</w:t>
            </w:r>
            <w:r>
              <w:t xml:space="preserve"> who are </w:t>
            </w:r>
            <w:r w:rsidR="00DB233E">
              <w:t xml:space="preserve">unable to participate personally </w:t>
            </w:r>
            <w:r w:rsidR="00260AAB">
              <w:t>in the on-campus initiation activities shall be interviewed</w:t>
            </w:r>
            <w:r w:rsidR="004C2E5D">
              <w:t xml:space="preserve"> thorough electronic means</w:t>
            </w:r>
            <w:r w:rsidR="00260AAB">
              <w:t xml:space="preserve"> </w:t>
            </w:r>
            <w:r w:rsidR="00A744C0">
              <w:t>and fulfill requirement (vi) and (vii) above and perform equivalent community service in compensation for other requirements</w:t>
            </w:r>
            <w:r w:rsidR="004C2E5D">
              <w:t>.</w:t>
            </w:r>
          </w:p>
          <w:p w:rsidR="00ED4D90" w:rsidRDefault="00ED4D90" w14:paraId="50BBE0AD" w14:textId="11921595"/>
          <w:p w:rsidR="00896453" w:rsidRDefault="00896453" w14:paraId="7B519B08" w14:textId="04157F77">
            <w:r w:rsidRPr="00896453">
              <w:t>If a candidate objects to the required duties and the chapter cannot resolve the objection, the candidate may appeal to the chapter’s Advisory Board. If the candidate is not satisfied with the Advisory Board’s decision, the candidate may contact one of the chapter’s District Directors (see Const. Art. XI, Sec. 6) to mediate and help resolve the situation. The Advisory Board will either affirm or modify their decision. This action is final (see Const. Art. VII, Sec. 11(b)).</w:t>
            </w:r>
          </w:p>
          <w:p w:rsidR="00896453" w:rsidRDefault="00896453" w14:paraId="04B56F15" w14:textId="77777777"/>
          <w:p w:rsidR="00ED4D90" w:rsidRDefault="007B372E" w14:paraId="52A73705" w14:textId="29B19B83">
            <w:r>
              <w:t>Candidates are required to participate in the initiation ceremony to become Tau Beta Pi members.  Candidates unable to attend the Iowa Alpha initiation ceremony may hav</w:t>
            </w:r>
            <w:r w:rsidR="00260AAB">
              <w:t>e their initiation postponed - C</w:t>
            </w:r>
            <w:r>
              <w:t>-</w:t>
            </w:r>
            <w:r w:rsidR="00260AAB">
              <w:t>I</w:t>
            </w:r>
            <w:r>
              <w:t xml:space="preserve">V, </w:t>
            </w:r>
            <w:r w:rsidR="00260AAB">
              <w:t>5</w:t>
            </w:r>
            <w:r>
              <w:t>; be initiated into Iowa Alpha by another chapter</w:t>
            </w:r>
            <w:r w:rsidR="000825D2">
              <w:t>;</w:t>
            </w:r>
            <w:r>
              <w:t xml:space="preserve"> or be initiated through a remote initiation.</w:t>
            </w:r>
          </w:p>
          <w:p w:rsidR="007B372E" w:rsidRDefault="007B372E" w14:paraId="5698C290" w14:textId="77777777"/>
          <w:p w:rsidR="007803BD" w:rsidRDefault="007803BD" w14:paraId="73F6A36A" w14:textId="5730AD32">
            <w:r>
              <w:t xml:space="preserve">Projects </w:t>
            </w:r>
            <w:r w:rsidR="00A744C0">
              <w:t xml:space="preserve">and other initiation activities </w:t>
            </w:r>
            <w:r>
              <w:t xml:space="preserve">that involve physical violence, hazing as defined by </w:t>
            </w:r>
            <w:proofErr w:type="gramStart"/>
            <w:r>
              <w:t>University</w:t>
            </w:r>
            <w:proofErr w:type="gramEnd"/>
            <w:r>
              <w:t xml:space="preserve"> policy, offense to dignity or decency, and/or public exercises that make the candidate ridiculous in any way are strictly prohibited.</w:t>
            </w:r>
          </w:p>
          <w:p w:rsidR="007803BD" w:rsidRDefault="007803BD" w14:paraId="57E8093A" w14:textId="77777777"/>
        </w:tc>
      </w:tr>
      <w:tr w:rsidR="007803BD" w14:paraId="0D1D963C" w14:textId="77777777">
        <w:tc>
          <w:tcPr>
            <w:tcW w:w="1458" w:type="dxa"/>
          </w:tcPr>
          <w:p w:rsidR="007803BD" w:rsidRDefault="007803BD" w14:paraId="2E55FAB3" w14:textId="03E3D616">
            <w:pPr>
              <w:pStyle w:val="Subtitle"/>
            </w:pPr>
            <w:r>
              <w:t>Section 8.</w:t>
            </w:r>
          </w:p>
        </w:tc>
        <w:tc>
          <w:tcPr>
            <w:tcW w:w="8118" w:type="dxa"/>
          </w:tcPr>
          <w:p w:rsidR="007803BD" w:rsidRDefault="006E5A16" w14:paraId="337F6996" w14:textId="673D9485">
            <w:r>
              <w:t xml:space="preserve">To identify worthy </w:t>
            </w:r>
            <w:r w:rsidR="00A744C0">
              <w:t>Alumni</w:t>
            </w:r>
            <w:r w:rsidR="002F2D9D">
              <w:t xml:space="preserve"> </w:t>
            </w:r>
            <w:r>
              <w:t>and Eminent Engineer c</w:t>
            </w:r>
            <w:r w:rsidR="00273A4D">
              <w:t>andidates</w:t>
            </w:r>
            <w:r w:rsidR="002F2D9D">
              <w:t xml:space="preserve">, </w:t>
            </w:r>
            <w:r w:rsidR="00281311">
              <w:t xml:space="preserve">the </w:t>
            </w:r>
            <w:r w:rsidR="002C66BF">
              <w:t>C</w:t>
            </w:r>
            <w:r w:rsidR="000E2DD5">
              <w:t>hapter</w:t>
            </w:r>
            <w:r w:rsidR="00281311">
              <w:t xml:space="preserve"> shall periodically consult with the </w:t>
            </w:r>
            <w:r w:rsidR="00A744C0">
              <w:t xml:space="preserve">Dean of Engineering and </w:t>
            </w:r>
            <w:r w:rsidR="00281311">
              <w:t xml:space="preserve">chairs of the engineering departments for the names of alumni, faculty members, and others who may be eligible for membership under the provisions of C-II, </w:t>
            </w:r>
            <w:r w:rsidR="00A744C0">
              <w:t>4-6</w:t>
            </w:r>
            <w:r w:rsidR="00281311">
              <w:t xml:space="preserve">  Preference </w:t>
            </w:r>
            <w:r w:rsidR="007B372E">
              <w:t xml:space="preserve">in selection of these candidates </w:t>
            </w:r>
            <w:r w:rsidR="00281311">
              <w:t>will be given to f</w:t>
            </w:r>
            <w:r w:rsidR="002F2D9D">
              <w:t xml:space="preserve">aculty members in leadership positions within the College of Engineering and alumni of the college who have </w:t>
            </w:r>
            <w:r w:rsidR="002C66BF">
              <w:t xml:space="preserve">made </w:t>
            </w:r>
            <w:r w:rsidR="002F2D9D">
              <w:t xml:space="preserve">outstanding </w:t>
            </w:r>
            <w:r w:rsidR="00273A4D">
              <w:t xml:space="preserve">achievements </w:t>
            </w:r>
            <w:r w:rsidR="007B372E">
              <w:t xml:space="preserve">and contributions </w:t>
            </w:r>
            <w:r w:rsidR="00273A4D">
              <w:t>in their professional careers</w:t>
            </w:r>
            <w:r w:rsidR="007803BD">
              <w:t>.</w:t>
            </w:r>
          </w:p>
          <w:p w:rsidR="007803BD" w:rsidRDefault="007803BD" w14:paraId="3A02810D" w14:textId="77777777"/>
        </w:tc>
      </w:tr>
      <w:tr w:rsidR="007803BD" w14:paraId="0D80A05A" w14:textId="77777777">
        <w:tc>
          <w:tcPr>
            <w:tcW w:w="1458" w:type="dxa"/>
          </w:tcPr>
          <w:p w:rsidR="007803BD" w:rsidP="00DB233E" w:rsidRDefault="007803BD" w14:paraId="43192C5A" w14:textId="1D10FF86">
            <w:pPr>
              <w:pStyle w:val="Subtitle"/>
            </w:pPr>
            <w:r>
              <w:t>Section 9.</w:t>
            </w:r>
          </w:p>
        </w:tc>
        <w:tc>
          <w:tcPr>
            <w:tcW w:w="8118" w:type="dxa"/>
          </w:tcPr>
          <w:p w:rsidR="007803BD" w:rsidRDefault="007803BD" w14:paraId="10ABA010" w14:textId="49292A9A">
            <w:r>
              <w:t xml:space="preserve">Election Meeting Procedures: The Eligibility Code shall be read before the election of candidates.  The names of eligible candidates </w:t>
            </w:r>
            <w:r w:rsidR="00A1400F">
              <w:t>who participated in an initiate small group shall</w:t>
            </w:r>
            <w:r>
              <w:t xml:space="preserve"> be submitted to the Chapter membership in groups by the </w:t>
            </w:r>
            <w:r w:rsidR="00A1400F">
              <w:t>i</w:t>
            </w:r>
            <w:r>
              <w:t>nitiat</w:t>
            </w:r>
            <w:r w:rsidR="00A1400F">
              <w:t xml:space="preserve">e small group in which they participated </w:t>
            </w:r>
            <w:r>
              <w:t xml:space="preserve">along with the </w:t>
            </w:r>
            <w:r w:rsidR="00A1400F">
              <w:t xml:space="preserve">initiate small group’s </w:t>
            </w:r>
            <w:proofErr w:type="gramStart"/>
            <w:r w:rsidR="00A1400F">
              <w:t>leaders</w:t>
            </w:r>
            <w:proofErr w:type="gramEnd"/>
            <w:r w:rsidR="00A1400F">
              <w:t xml:space="preserve"> </w:t>
            </w:r>
            <w:r>
              <w:t xml:space="preserve">recommendation for each candidate in the group. If any active member has a concern about any of the candidates in a group, that </w:t>
            </w:r>
            <w:r>
              <w:t>candidate's name shall be removed from the group and considered separately.  The Chapter shall vote on the remainder of the group.  Each candidate who</w:t>
            </w:r>
            <w:r w:rsidR="00F55815">
              <w:t>se</w:t>
            </w:r>
            <w:r>
              <w:t xml:space="preserve"> </w:t>
            </w:r>
            <w:r w:rsidR="00F55815">
              <w:t>name was removed from a small group</w:t>
            </w:r>
            <w:r>
              <w:t xml:space="preserve"> shall be considered </w:t>
            </w:r>
            <w:r w:rsidR="002D7182">
              <w:t xml:space="preserve">for election </w:t>
            </w:r>
            <w:r w:rsidR="00F55815">
              <w:t>individually</w:t>
            </w:r>
            <w:r>
              <w:t xml:space="preserve"> after all groups have been voted on. </w:t>
            </w:r>
          </w:p>
          <w:p w:rsidR="007803BD" w:rsidRDefault="007803BD" w14:paraId="23284188" w14:textId="77777777"/>
          <w:p w:rsidR="002D7182" w:rsidRDefault="00A1400F" w14:paraId="1D3658F7" w14:textId="77777777">
            <w:r>
              <w:t>C</w:t>
            </w:r>
            <w:r w:rsidR="007803BD">
              <w:t>andidate</w:t>
            </w:r>
            <w:r>
              <w:t>s, such as distance education graduate students, alumni candidates</w:t>
            </w:r>
            <w:r w:rsidR="00F55815">
              <w:t>,</w:t>
            </w:r>
            <w:r>
              <w:t xml:space="preserve"> and eminent engineers shall be considered </w:t>
            </w:r>
            <w:r w:rsidR="002D7182">
              <w:t xml:space="preserve">for election </w:t>
            </w:r>
            <w:r>
              <w:t xml:space="preserve">individually. </w:t>
            </w:r>
          </w:p>
          <w:p w:rsidR="002D7182" w:rsidRDefault="002D7182" w14:paraId="171631B8" w14:textId="77777777"/>
          <w:p w:rsidR="007803BD" w:rsidRDefault="002D7182" w14:paraId="5A66CF54" w14:textId="742E15AC">
            <w:r>
              <w:t>C</w:t>
            </w:r>
            <w:r w:rsidR="007803BD">
              <w:t>andidate</w:t>
            </w:r>
            <w:r>
              <w:t>s</w:t>
            </w:r>
            <w:r w:rsidR="007803BD">
              <w:t xml:space="preserve"> who </w:t>
            </w:r>
            <w:r>
              <w:t xml:space="preserve">are not </w:t>
            </w:r>
            <w:r w:rsidR="007803BD">
              <w:t>elect</w:t>
            </w:r>
            <w:r>
              <w:t>ed</w:t>
            </w:r>
            <w:r w:rsidR="007803BD">
              <w:t xml:space="preserve"> may be considered </w:t>
            </w:r>
            <w:r>
              <w:t>for membership in subsequent semesters</w:t>
            </w:r>
            <w:r w:rsidR="007803BD">
              <w:t xml:space="preserve">, if then eligible.  </w:t>
            </w:r>
          </w:p>
          <w:p w:rsidR="00952D4F" w:rsidRDefault="00952D4F" w14:paraId="6531E4FA" w14:textId="77777777"/>
          <w:p w:rsidR="00952D4F" w:rsidRDefault="00952D4F" w14:paraId="462A2E8D" w14:textId="4AFC0C93">
            <w:r>
              <w:t xml:space="preserve">Candidates shall be elected </w:t>
            </w:r>
            <w:r w:rsidR="00617847">
              <w:t xml:space="preserve">only be an affirmative vote of at least three-fourths of the active chapter membership eligible to vote thereon who are present and voting affirmative or negatively, in accordance with C-III, </w:t>
            </w:r>
            <w:r w:rsidR="007C39AF">
              <w:t>3 (b) (3)</w:t>
            </w:r>
            <w:r w:rsidR="00617847">
              <w:t xml:space="preserve"> </w:t>
            </w:r>
          </w:p>
          <w:p w:rsidR="007803BD" w:rsidRDefault="007803BD" w14:paraId="352CA9F3" w14:textId="77777777"/>
        </w:tc>
      </w:tr>
      <w:tr w:rsidR="007803BD" w14:paraId="65A70404" w14:textId="77777777">
        <w:tc>
          <w:tcPr>
            <w:tcW w:w="1458" w:type="dxa"/>
          </w:tcPr>
          <w:p w:rsidR="007803BD" w:rsidP="002F2D9D" w:rsidRDefault="007803BD" w14:paraId="1A9464B4" w14:textId="30278408">
            <w:pPr>
              <w:pStyle w:val="Subtitle"/>
            </w:pPr>
            <w:r>
              <w:t>Section 10.</w:t>
            </w:r>
          </w:p>
        </w:tc>
        <w:tc>
          <w:tcPr>
            <w:tcW w:w="8118" w:type="dxa"/>
          </w:tcPr>
          <w:p w:rsidR="007803BD" w:rsidRDefault="007803BD" w14:paraId="49E81638" w14:textId="2FC9E8C6">
            <w:r>
              <w:t xml:space="preserve">All candidates </w:t>
            </w:r>
            <w:r w:rsidR="00AA6558">
              <w:t>shall</w:t>
            </w:r>
            <w:r>
              <w:t xml:space="preserve"> be notified by letter </w:t>
            </w:r>
            <w:r w:rsidR="00273A4D">
              <w:t xml:space="preserve">and/or email </w:t>
            </w:r>
            <w:r>
              <w:t xml:space="preserve">of their status following the election meeting. Candidates who have been accepted with any special conditions will be contacted individually and have these conditions explained to them. </w:t>
            </w:r>
          </w:p>
          <w:p w:rsidR="007803BD" w:rsidRDefault="007803BD" w14:paraId="67A95176" w14:textId="77777777"/>
        </w:tc>
      </w:tr>
      <w:tr w:rsidR="007803BD" w14:paraId="459F69F2" w14:textId="77777777">
        <w:tc>
          <w:tcPr>
            <w:tcW w:w="1458" w:type="dxa"/>
          </w:tcPr>
          <w:p w:rsidR="007803BD" w:rsidP="002F2D9D" w:rsidRDefault="007803BD" w14:paraId="5351F9B9" w14:textId="77010444">
            <w:pPr>
              <w:pStyle w:val="Subtitle"/>
            </w:pPr>
            <w:r>
              <w:t>Section 11.</w:t>
            </w:r>
          </w:p>
        </w:tc>
        <w:tc>
          <w:tcPr>
            <w:tcW w:w="8118" w:type="dxa"/>
          </w:tcPr>
          <w:p w:rsidR="007803BD" w:rsidRDefault="007803BD" w14:paraId="0AE61A1B" w14:textId="3C208E59">
            <w:r>
              <w:t>All members shall keep the election results confidential so that no candidate shall learn of his or her election except by means of the official letter</w:t>
            </w:r>
            <w:r w:rsidR="00642CFE">
              <w:t xml:space="preserve"> </w:t>
            </w:r>
            <w:r w:rsidR="00273A4D">
              <w:t>and/</w:t>
            </w:r>
            <w:r w:rsidR="00642CFE">
              <w:t xml:space="preserve">or </w:t>
            </w:r>
            <w:r w:rsidR="00273A4D">
              <w:t>e</w:t>
            </w:r>
            <w:r w:rsidR="00642CFE">
              <w:t>mail</w:t>
            </w:r>
            <w:r>
              <w:t xml:space="preserve">. Furthermore, no candidate shall be informed of the details of the vote, particularly concerning personal matters discussed. </w:t>
            </w:r>
          </w:p>
          <w:p w:rsidR="007803BD" w:rsidRDefault="007803BD" w14:paraId="388446DD" w14:textId="77777777"/>
        </w:tc>
      </w:tr>
      <w:tr w:rsidR="007803BD" w14:paraId="3F9876B8" w14:textId="77777777">
        <w:tc>
          <w:tcPr>
            <w:tcW w:w="1458" w:type="dxa"/>
          </w:tcPr>
          <w:p w:rsidR="007803BD" w:rsidP="002F2D9D" w:rsidRDefault="007803BD" w14:paraId="0FB044B4" w14:textId="7D0D8AFA">
            <w:pPr>
              <w:pStyle w:val="Subtitle"/>
            </w:pPr>
            <w:r>
              <w:t>Section 12.</w:t>
            </w:r>
          </w:p>
        </w:tc>
        <w:tc>
          <w:tcPr>
            <w:tcW w:w="8118" w:type="dxa"/>
          </w:tcPr>
          <w:p w:rsidR="007803BD" w:rsidRDefault="007803BD" w14:paraId="7848746B" w14:textId="27024DEA">
            <w:r>
              <w:t>The chapter may elect candidates contingent on the completion of</w:t>
            </w:r>
            <w:r w:rsidR="00C623C0">
              <w:t xml:space="preserve"> initiation requirements</w:t>
            </w:r>
            <w:r>
              <w:t>.</w:t>
            </w:r>
          </w:p>
          <w:p w:rsidR="007803BD" w:rsidRDefault="007803BD" w14:paraId="0EA73492" w14:textId="77777777"/>
        </w:tc>
      </w:tr>
    </w:tbl>
    <w:p w:rsidR="007803BD" w:rsidRDefault="007803BD" w14:paraId="570F34BA" w14:textId="77777777"/>
    <w:p w:rsidR="007803BD" w:rsidRDefault="007803BD" w14:paraId="7D66B323" w14:textId="77777777">
      <w:pPr>
        <w:pStyle w:val="Heading1"/>
      </w:pPr>
      <w:bookmarkStart w:name="_Toc181479417" w:id="16"/>
      <w:r>
        <w:t xml:space="preserve">Bylaw VIII   -   </w:t>
      </w:r>
      <w:bookmarkStart w:name="Records" w:id="17"/>
      <w:r>
        <w:t>Records</w:t>
      </w:r>
      <w:bookmarkEnd w:id="16"/>
      <w:bookmarkEnd w:id="17"/>
      <w:r>
        <w:t xml:space="preserve"> </w:t>
      </w:r>
    </w:p>
    <w:tbl>
      <w:tblPr>
        <w:tblW w:w="0" w:type="auto"/>
        <w:tblLook w:val="04A0" w:firstRow="1" w:lastRow="0" w:firstColumn="1" w:lastColumn="0" w:noHBand="0" w:noVBand="1"/>
      </w:tblPr>
      <w:tblGrid>
        <w:gridCol w:w="1440"/>
        <w:gridCol w:w="7920"/>
      </w:tblGrid>
      <w:tr w:rsidR="007803BD" w14:paraId="06440995" w14:textId="77777777">
        <w:tc>
          <w:tcPr>
            <w:tcW w:w="1458" w:type="dxa"/>
          </w:tcPr>
          <w:p w:rsidR="007803BD" w:rsidRDefault="007803BD" w14:paraId="67F3314F" w14:textId="77777777">
            <w:pPr>
              <w:pStyle w:val="Subtitle"/>
            </w:pPr>
            <w:r>
              <w:t>Section 1.</w:t>
            </w:r>
          </w:p>
        </w:tc>
        <w:tc>
          <w:tcPr>
            <w:tcW w:w="8118" w:type="dxa"/>
          </w:tcPr>
          <w:p w:rsidR="007803BD" w:rsidRDefault="007803BD" w14:paraId="77B79D9B" w14:textId="6AB15E25">
            <w:r>
              <w:t xml:space="preserve">Records shall be kept up to date and in good order, complying with </w:t>
            </w:r>
            <w:r w:rsidR="00735AF8">
              <w:t>C</w:t>
            </w:r>
            <w:r>
              <w:t>-V</w:t>
            </w:r>
            <w:r w:rsidR="00735AF8">
              <w:t>II</w:t>
            </w:r>
            <w:r>
              <w:t xml:space="preserve">, </w:t>
            </w:r>
            <w:r w:rsidR="00735AF8">
              <w:t>8</w:t>
            </w:r>
            <w:r>
              <w:t xml:space="preserve">. </w:t>
            </w:r>
            <w:r w:rsidR="0001083E">
              <w:t>C</w:t>
            </w:r>
            <w:r>
              <w:t xml:space="preserve">opies of all reports </w:t>
            </w:r>
            <w:r w:rsidR="0001083E">
              <w:t xml:space="preserve">submitted </w:t>
            </w:r>
            <w:r>
              <w:t xml:space="preserve">to the National Headquarters shall be kept by the Chapter. The complete records shall be </w:t>
            </w:r>
            <w:r w:rsidR="0001083E">
              <w:t>available</w:t>
            </w:r>
            <w:r>
              <w:t xml:space="preserve"> to the new officers when they assume office. </w:t>
            </w:r>
          </w:p>
          <w:p w:rsidR="007803BD" w:rsidRDefault="007803BD" w14:paraId="5A263174" w14:textId="77777777"/>
        </w:tc>
      </w:tr>
      <w:tr w:rsidR="007803BD" w14:paraId="77663B6F" w14:textId="77777777">
        <w:tc>
          <w:tcPr>
            <w:tcW w:w="1458" w:type="dxa"/>
          </w:tcPr>
          <w:p w:rsidR="007803BD" w:rsidRDefault="007803BD" w14:paraId="7B3055D1" w14:textId="77777777">
            <w:pPr>
              <w:pStyle w:val="Subtitle"/>
            </w:pPr>
            <w:r>
              <w:t>Section 2.</w:t>
            </w:r>
          </w:p>
        </w:tc>
        <w:tc>
          <w:tcPr>
            <w:tcW w:w="8118" w:type="dxa"/>
          </w:tcPr>
          <w:p w:rsidR="007803BD" w:rsidRDefault="007803BD" w14:paraId="08593814" w14:textId="77777777">
            <w:r>
              <w:t xml:space="preserve">All records shall be open for inspection to any active members of the Chapter, members of the Advisory Board, and National Officers of Tau Beta Pi. </w:t>
            </w:r>
          </w:p>
          <w:p w:rsidR="007803BD" w:rsidRDefault="007803BD" w14:paraId="61C90233" w14:textId="77777777"/>
        </w:tc>
      </w:tr>
    </w:tbl>
    <w:p w:rsidR="007803BD" w:rsidRDefault="007803BD" w14:paraId="28031A85" w14:textId="77777777">
      <w:pPr>
        <w:pStyle w:val="Heading1"/>
      </w:pPr>
      <w:bookmarkStart w:name="_Toc181479418" w:id="18"/>
      <w:r>
        <w:t xml:space="preserve">Bylaw IX   -   </w:t>
      </w:r>
      <w:bookmarkStart w:name="Finances" w:id="19"/>
      <w:r>
        <w:t>Finances</w:t>
      </w:r>
      <w:bookmarkEnd w:id="18"/>
      <w:bookmarkEnd w:id="19"/>
      <w:r>
        <w:t xml:space="preserve"> </w:t>
      </w:r>
    </w:p>
    <w:tbl>
      <w:tblPr>
        <w:tblW w:w="0" w:type="auto"/>
        <w:tblLook w:val="04A0" w:firstRow="1" w:lastRow="0" w:firstColumn="1" w:lastColumn="0" w:noHBand="0" w:noVBand="1"/>
      </w:tblPr>
      <w:tblGrid>
        <w:gridCol w:w="1439"/>
        <w:gridCol w:w="7921"/>
      </w:tblGrid>
      <w:tr w:rsidR="007803BD" w14:paraId="506766FF" w14:textId="77777777">
        <w:tc>
          <w:tcPr>
            <w:tcW w:w="1458" w:type="dxa"/>
          </w:tcPr>
          <w:p w:rsidR="007803BD" w:rsidRDefault="007803BD" w14:paraId="1A1D2A46" w14:textId="77777777">
            <w:pPr>
              <w:pStyle w:val="Subtitle"/>
            </w:pPr>
            <w:r>
              <w:t xml:space="preserve">Section 1. </w:t>
            </w:r>
          </w:p>
          <w:p w:rsidR="007803BD" w:rsidRDefault="007803BD" w14:paraId="6BEB7D9E" w14:textId="77777777">
            <w:pPr>
              <w:pStyle w:val="Subtitle"/>
            </w:pPr>
          </w:p>
        </w:tc>
        <w:tc>
          <w:tcPr>
            <w:tcW w:w="8118" w:type="dxa"/>
          </w:tcPr>
          <w:p w:rsidR="007803BD" w:rsidRDefault="007803BD" w14:paraId="443F0D76" w14:textId="587D2669">
            <w:r>
              <w:t>Chapter finances</w:t>
            </w:r>
            <w:r w:rsidR="00BA24E2">
              <w:t xml:space="preserve"> shall be handled as stated in C</w:t>
            </w:r>
            <w:r>
              <w:t>-</w:t>
            </w:r>
            <w:r w:rsidR="00BA24E2">
              <w:t>III,</w:t>
            </w:r>
            <w:r>
              <w:t xml:space="preserve"> </w:t>
            </w:r>
            <w:r w:rsidR="00BA24E2">
              <w:t>6</w:t>
            </w:r>
            <w:r>
              <w:t xml:space="preserve">. Contributions, grants, and other funds may be used to supplement these finances, through accounts with Iowa State University Campus Organizations, the ISU </w:t>
            </w:r>
            <w:proofErr w:type="gramStart"/>
            <w:r>
              <w:t>Foundation</w:t>
            </w:r>
            <w:proofErr w:type="gramEnd"/>
            <w:r>
              <w:t xml:space="preserve"> and the Tau Beta Pi National Headquarters.  However, all disbursements will be made through the Campus Organization account listed in Section 4 </w:t>
            </w:r>
            <w:proofErr w:type="spellStart"/>
            <w:proofErr w:type="gramStart"/>
            <w:r>
              <w:t>below.</w:t>
            </w:r>
            <w:r w:rsidR="00A71E25">
              <w:t>The</w:t>
            </w:r>
            <w:proofErr w:type="spellEnd"/>
            <w:proofErr w:type="gramEnd"/>
            <w:r w:rsidR="00A71E25">
              <w:t xml:space="preserve"> President and Treasurer shall be holders of purchasing cards.</w:t>
            </w:r>
          </w:p>
          <w:p w:rsidR="007803BD" w:rsidRDefault="007803BD" w14:paraId="41F43378" w14:textId="77777777"/>
        </w:tc>
      </w:tr>
      <w:tr w:rsidR="007803BD" w14:paraId="17B2E594" w14:textId="77777777">
        <w:tc>
          <w:tcPr>
            <w:tcW w:w="1458" w:type="dxa"/>
          </w:tcPr>
          <w:p w:rsidR="007803BD" w:rsidRDefault="007803BD" w14:paraId="29E72DC3" w14:textId="77777777">
            <w:pPr>
              <w:pStyle w:val="Subtitle"/>
            </w:pPr>
            <w:r>
              <w:t xml:space="preserve">Section 2. </w:t>
            </w:r>
          </w:p>
          <w:p w:rsidR="007803BD" w:rsidRDefault="007803BD" w14:paraId="24D3659D" w14:textId="77777777">
            <w:pPr>
              <w:pStyle w:val="Subtitle"/>
            </w:pPr>
          </w:p>
        </w:tc>
        <w:tc>
          <w:tcPr>
            <w:tcW w:w="8118" w:type="dxa"/>
          </w:tcPr>
          <w:p w:rsidR="007803BD" w:rsidRDefault="001D10B8" w14:paraId="5CEDEE5B" w14:textId="6E20CBAE">
            <w:r>
              <w:t>The</w:t>
            </w:r>
            <w:r w:rsidR="007803BD">
              <w:t xml:space="preserve"> Chapter shall abide by the bookkeeping system and the rules and regulations required of a</w:t>
            </w:r>
            <w:r>
              <w:t>ll student organizations at Iowa State University</w:t>
            </w:r>
            <w:r w:rsidR="007803BD">
              <w:t>.</w:t>
            </w:r>
            <w:r w:rsidR="00FD73E0">
              <w:t xml:space="preserve"> The Fiscal Year shall be from 1 July – 30 June.</w:t>
            </w:r>
          </w:p>
          <w:p w:rsidR="007803BD" w:rsidRDefault="007803BD" w14:paraId="2EDE0D59" w14:textId="77777777"/>
        </w:tc>
      </w:tr>
      <w:tr w:rsidR="007803BD" w14:paraId="45F5973B" w14:textId="77777777">
        <w:tc>
          <w:tcPr>
            <w:tcW w:w="1458" w:type="dxa"/>
          </w:tcPr>
          <w:p w:rsidR="007803BD" w:rsidRDefault="007803BD" w14:paraId="451E14DD" w14:textId="77777777">
            <w:pPr>
              <w:pStyle w:val="Subtitle"/>
            </w:pPr>
            <w:r>
              <w:t xml:space="preserve">Section 3. </w:t>
            </w:r>
          </w:p>
          <w:p w:rsidR="007803BD" w:rsidRDefault="007803BD" w14:paraId="2E1341AC" w14:textId="77777777">
            <w:pPr>
              <w:pStyle w:val="Subtitle"/>
            </w:pPr>
          </w:p>
        </w:tc>
        <w:tc>
          <w:tcPr>
            <w:tcW w:w="8118" w:type="dxa"/>
          </w:tcPr>
          <w:p w:rsidR="007803BD" w:rsidP="00B60B53" w:rsidRDefault="007803BD" w14:paraId="7E566A94" w14:textId="075FD243">
            <w:r>
              <w:t>The initiation fee for all student initiates shal</w:t>
            </w:r>
            <w:r w:rsidR="001D10B8">
              <w:t xml:space="preserve">l consist of the initiation fee set annually by the Tau Beta Pi National Convention </w:t>
            </w:r>
            <w:r w:rsidR="008565C8">
              <w:t xml:space="preserve">(currently $55.00 per initiate) </w:t>
            </w:r>
            <w:r w:rsidR="001D10B8">
              <w:t xml:space="preserve">and </w:t>
            </w:r>
            <w:r w:rsidR="00B60B53">
              <w:t>an</w:t>
            </w:r>
            <w:r w:rsidR="001D10B8">
              <w:t xml:space="preserve"> additional</w:t>
            </w:r>
            <w:r w:rsidR="00B60B53">
              <w:t xml:space="preserve"> initiation fee for the chapter determined by the Advisory Board</w:t>
            </w:r>
            <w:r w:rsidR="008565C8">
              <w:t xml:space="preserve"> (currently $35.00)</w:t>
            </w:r>
            <w:r>
              <w:t xml:space="preserve">. </w:t>
            </w:r>
            <w:r w:rsidR="0038610B">
              <w:t xml:space="preserve">Changes to the </w:t>
            </w:r>
            <w:r w:rsidR="004C55E7">
              <w:t>student initiation fee shall be approved</w:t>
            </w:r>
            <w:r w:rsidRPr="004C55E7" w:rsidR="004C55E7">
              <w:t xml:space="preserve"> by a three-fourths affirmative vote of the active membership of </w:t>
            </w:r>
            <w:r w:rsidRPr="004C55E7" w:rsidR="004C55E7">
              <w:t>the Chapter</w:t>
            </w:r>
            <w:r w:rsidR="004C55E7">
              <w:t>.</w:t>
            </w:r>
            <w:r w:rsidRPr="004C55E7" w:rsidR="004C55E7">
              <w:t xml:space="preserve"> </w:t>
            </w:r>
            <w:r>
              <w:t xml:space="preserve">The fee for </w:t>
            </w:r>
            <w:r w:rsidR="00BA24E2">
              <w:t xml:space="preserve">alumni and </w:t>
            </w:r>
            <w:r>
              <w:t>eminent engineers shall be</w:t>
            </w:r>
            <w:r w:rsidR="00750A97">
              <w:t xml:space="preserve"> the same as the initiation fee set annually by the Tau Beta Pi National Convention</w:t>
            </w:r>
            <w:r>
              <w:t>.</w:t>
            </w:r>
          </w:p>
          <w:p w:rsidR="00BA24E2" w:rsidP="00B60B53" w:rsidRDefault="00BA24E2" w14:paraId="128CFDE9" w14:textId="67B74EC9"/>
        </w:tc>
      </w:tr>
      <w:tr w:rsidR="007803BD" w14:paraId="3AFC2B1F" w14:textId="77777777">
        <w:tc>
          <w:tcPr>
            <w:tcW w:w="1458" w:type="dxa"/>
          </w:tcPr>
          <w:p w:rsidR="007803BD" w:rsidRDefault="007803BD" w14:paraId="79B78620" w14:textId="77777777">
            <w:pPr>
              <w:pStyle w:val="Subtitle"/>
            </w:pPr>
            <w:r>
              <w:t>Section 4.</w:t>
            </w:r>
          </w:p>
        </w:tc>
        <w:tc>
          <w:tcPr>
            <w:tcW w:w="8118" w:type="dxa"/>
          </w:tcPr>
          <w:p w:rsidR="007803BD" w:rsidRDefault="007803BD" w14:paraId="10A175B6" w14:textId="47BDE5C2">
            <w:r>
              <w:t xml:space="preserve">There shall be </w:t>
            </w:r>
            <w:r w:rsidR="00E773FC">
              <w:t xml:space="preserve">one </w:t>
            </w:r>
            <w:r>
              <w:t xml:space="preserve">Campus Organization account: </w:t>
            </w:r>
          </w:p>
          <w:p w:rsidR="00E773FC" w:rsidRDefault="00E773FC" w14:paraId="7399F856" w14:textId="53B2DCBF">
            <w:r>
              <w:t>This</w:t>
            </w:r>
            <w:r w:rsidR="007803BD">
              <w:t xml:space="preserve"> account, </w:t>
            </w:r>
            <w:r w:rsidRPr="00C8099A" w:rsidR="00C8099A">
              <w:t>PG-109246</w:t>
            </w:r>
            <w:r w:rsidR="007803BD">
              <w:t>, shall be used for</w:t>
            </w:r>
            <w:r>
              <w:t>:</w:t>
            </w:r>
            <w:r w:rsidR="007803BD">
              <w:t xml:space="preserve"> </w:t>
            </w:r>
          </w:p>
          <w:p w:rsidR="007803BD" w:rsidRDefault="00E773FC" w14:paraId="74D90196" w14:textId="4E813A0F">
            <w:r>
              <w:t xml:space="preserve">- </w:t>
            </w:r>
            <w:r w:rsidR="007803BD">
              <w:t xml:space="preserve">initiation banquets, </w:t>
            </w:r>
            <w:r w:rsidR="00177C7B">
              <w:t xml:space="preserve">payment of </w:t>
            </w:r>
            <w:r w:rsidR="007803BD">
              <w:t>assessment</w:t>
            </w:r>
            <w:r w:rsidR="00BA24E2">
              <w:t>s and supplies</w:t>
            </w:r>
            <w:r w:rsidR="007803BD">
              <w:t xml:space="preserve"> from Headquarters, and general Chapter expenses. The primary source of funds </w:t>
            </w:r>
            <w:r w:rsidR="0001083E">
              <w:t xml:space="preserve">for </w:t>
            </w:r>
            <w:r>
              <w:t xml:space="preserve">these purposes </w:t>
            </w:r>
            <w:r w:rsidR="007803BD">
              <w:t xml:space="preserve">shall be initiation fees.  </w:t>
            </w:r>
          </w:p>
          <w:p w:rsidR="000E2DD5" w:rsidRDefault="00E773FC" w14:paraId="0CCBAA7B" w14:textId="23921DC8">
            <w:r>
              <w:t xml:space="preserve">- </w:t>
            </w:r>
            <w:r w:rsidR="007803BD">
              <w:t>the travel of Chapter members to conventions</w:t>
            </w:r>
            <w:r w:rsidR="006E7A24">
              <w:t xml:space="preserve"> and </w:t>
            </w:r>
            <w:r w:rsidR="007803BD">
              <w:t xml:space="preserve">regular project activities. The primary source of funds for </w:t>
            </w:r>
            <w:r>
              <w:t>these purposes</w:t>
            </w:r>
            <w:r w:rsidR="007803BD">
              <w:t xml:space="preserve"> shall be </w:t>
            </w:r>
            <w:r w:rsidR="006E7A24">
              <w:t xml:space="preserve">endowment income, </w:t>
            </w:r>
            <w:r w:rsidR="007803BD">
              <w:t>alumni and corporate donations and Chapter fundraiser</w:t>
            </w:r>
            <w:r w:rsidR="000E2DD5">
              <w:t>s.</w:t>
            </w:r>
          </w:p>
          <w:p w:rsidR="007803BD" w:rsidRDefault="000E2DD5" w14:paraId="441ECB8E" w14:textId="5443AFBE">
            <w:r>
              <w:t>- other income and expenses of the Chapter.</w:t>
            </w:r>
            <w:r w:rsidR="007803BD">
              <w:t xml:space="preserve"> </w:t>
            </w:r>
          </w:p>
          <w:p w:rsidR="007803BD" w:rsidP="00E773FC" w:rsidRDefault="007803BD" w14:paraId="368C2F37" w14:textId="77777777"/>
        </w:tc>
      </w:tr>
      <w:tr w:rsidR="007803BD" w14:paraId="4B33FF7D" w14:textId="77777777">
        <w:trPr>
          <w:trHeight w:val="513"/>
        </w:trPr>
        <w:tc>
          <w:tcPr>
            <w:tcW w:w="1458" w:type="dxa"/>
          </w:tcPr>
          <w:p w:rsidR="007803BD" w:rsidP="00177C7B" w:rsidRDefault="007803BD" w14:paraId="1736DD52" w14:textId="7536FE00">
            <w:pPr>
              <w:pStyle w:val="Subtitle"/>
            </w:pPr>
            <w:r>
              <w:t xml:space="preserve">Section 5. </w:t>
            </w:r>
          </w:p>
        </w:tc>
        <w:tc>
          <w:tcPr>
            <w:tcW w:w="8118" w:type="dxa"/>
          </w:tcPr>
          <w:p w:rsidR="007803BD" w:rsidP="00177C7B" w:rsidRDefault="007803BD" w14:paraId="2ED56297" w14:textId="00027701">
            <w:r>
              <w:t xml:space="preserve">There shall be a minimum balance of </w:t>
            </w:r>
            <w:r w:rsidR="00177C7B">
              <w:t>one hundred</w:t>
            </w:r>
            <w:r>
              <w:t xml:space="preserve"> dollars </w:t>
            </w:r>
            <w:r w:rsidR="00DB535C">
              <w:t xml:space="preserve">kept </w:t>
            </w:r>
            <w:r>
              <w:t xml:space="preserve">in </w:t>
            </w:r>
            <w:r w:rsidR="00E773FC">
              <w:t xml:space="preserve">the </w:t>
            </w:r>
            <w:r>
              <w:t>account.</w:t>
            </w:r>
          </w:p>
        </w:tc>
      </w:tr>
      <w:tr w:rsidR="007803BD" w14:paraId="459EBC98" w14:textId="77777777">
        <w:tc>
          <w:tcPr>
            <w:tcW w:w="1458" w:type="dxa"/>
          </w:tcPr>
          <w:p w:rsidR="007803BD" w:rsidRDefault="007803BD" w14:paraId="24DD46F0" w14:textId="77777777">
            <w:pPr>
              <w:pStyle w:val="Subtitle"/>
            </w:pPr>
            <w:r>
              <w:t>Section 6.</w:t>
            </w:r>
          </w:p>
        </w:tc>
        <w:tc>
          <w:tcPr>
            <w:tcW w:w="8118" w:type="dxa"/>
          </w:tcPr>
          <w:p w:rsidR="007803BD" w:rsidRDefault="007803BD" w14:paraId="57F72793" w14:textId="59BB2947">
            <w:r>
              <w:t xml:space="preserve">All monies belonging to </w:t>
            </w:r>
            <w:r w:rsidR="00D11005">
              <w:t>this organization</w:t>
            </w:r>
            <w:r>
              <w:t xml:space="preserve"> shall be deposited and disbursed through the bank account </w:t>
            </w:r>
            <w:r w:rsidR="00F015E9">
              <w:t>established for this organization</w:t>
            </w:r>
            <w:r>
              <w:t xml:space="preserve"> by the Campus Organizations Accounting Office</w:t>
            </w:r>
            <w:r w:rsidR="00F015E9">
              <w:t xml:space="preserve"> and/or approved institution/office (must receive authorization via Campus Organizations Accounting Office)</w:t>
            </w:r>
            <w:r>
              <w:t xml:space="preserve">.  All funds must be deposited within </w:t>
            </w:r>
            <w:r w:rsidR="00F015E9">
              <w:t xml:space="preserve">48 </w:t>
            </w:r>
            <w:r>
              <w:t xml:space="preserve">hours after collection.  The </w:t>
            </w:r>
            <w:r w:rsidR="00177C7B">
              <w:t xml:space="preserve">Faculty </w:t>
            </w:r>
            <w:r>
              <w:t xml:space="preserve">Advisor to this organization must approve </w:t>
            </w:r>
            <w:r w:rsidR="00F015E9">
              <w:t xml:space="preserve">and sign </w:t>
            </w:r>
            <w:r>
              <w:t>each expenditure before payment.</w:t>
            </w:r>
          </w:p>
          <w:p w:rsidR="007803BD" w:rsidRDefault="007803BD" w14:paraId="3FB609B2" w14:textId="77777777"/>
        </w:tc>
      </w:tr>
      <w:tr w:rsidR="007803BD" w14:paraId="7C77AF52" w14:textId="77777777">
        <w:tc>
          <w:tcPr>
            <w:tcW w:w="1458" w:type="dxa"/>
          </w:tcPr>
          <w:p w:rsidR="007803BD" w:rsidRDefault="007803BD" w14:paraId="75B5DF45" w14:textId="77777777">
            <w:pPr>
              <w:pStyle w:val="Subtitle"/>
            </w:pPr>
            <w:r>
              <w:t>Section 7.</w:t>
            </w:r>
          </w:p>
        </w:tc>
        <w:tc>
          <w:tcPr>
            <w:tcW w:w="8118" w:type="dxa"/>
          </w:tcPr>
          <w:p w:rsidR="00177C7B" w:rsidP="00177C7B" w:rsidRDefault="00177C7B" w14:paraId="00BF1EED" w14:textId="77777777">
            <w:r>
              <w:t xml:space="preserve">The Chapter's books shall be audited by the University auditing service annually. </w:t>
            </w:r>
          </w:p>
          <w:p w:rsidR="007803BD" w:rsidP="00177C7B" w:rsidRDefault="007803BD" w14:paraId="7844A4EA" w14:textId="77777777"/>
        </w:tc>
      </w:tr>
    </w:tbl>
    <w:p w:rsidR="007803BD" w:rsidRDefault="007803BD" w14:paraId="34A2D74F" w14:textId="77777777">
      <w:pPr>
        <w:pStyle w:val="Heading1"/>
      </w:pPr>
      <w:bookmarkStart w:name="_Toc181479419" w:id="20"/>
      <w:r>
        <w:t xml:space="preserve">Bylaw X   -   </w:t>
      </w:r>
      <w:bookmarkStart w:name="DistinguishedMemberStatus" w:id="21"/>
      <w:r>
        <w:t>Distinguished Member Status</w:t>
      </w:r>
      <w:bookmarkEnd w:id="20"/>
      <w:r>
        <w:t xml:space="preserve"> </w:t>
      </w:r>
      <w:bookmarkEnd w:id="21"/>
    </w:p>
    <w:tbl>
      <w:tblPr>
        <w:tblW w:w="0" w:type="auto"/>
        <w:tblLook w:val="04A0" w:firstRow="1" w:lastRow="0" w:firstColumn="1" w:lastColumn="0" w:noHBand="0" w:noVBand="1"/>
      </w:tblPr>
      <w:tblGrid>
        <w:gridCol w:w="1438"/>
        <w:gridCol w:w="7922"/>
      </w:tblGrid>
      <w:tr w:rsidR="007803BD" w14:paraId="6B265CBD" w14:textId="77777777">
        <w:tc>
          <w:tcPr>
            <w:tcW w:w="1458" w:type="dxa"/>
          </w:tcPr>
          <w:p w:rsidR="007803BD" w:rsidRDefault="007803BD" w14:paraId="662ABC8D" w14:textId="77777777">
            <w:pPr>
              <w:pStyle w:val="Subtitle"/>
            </w:pPr>
            <w:r>
              <w:t>Section 1.</w:t>
            </w:r>
          </w:p>
        </w:tc>
        <w:tc>
          <w:tcPr>
            <w:tcW w:w="8118" w:type="dxa"/>
          </w:tcPr>
          <w:p w:rsidR="007803BD" w:rsidRDefault="00177C7B" w14:paraId="109058AC" w14:textId="24D6C64E">
            <w:r>
              <w:t>Iowa Alpha d</w:t>
            </w:r>
            <w:r w:rsidR="007803BD">
              <w:t>istinguished member status is a recognition of members who have continued to support the Chapter after initiation through participation in chapter activities.</w:t>
            </w:r>
          </w:p>
          <w:p w:rsidR="007803BD" w:rsidRDefault="007803BD" w14:paraId="0CA68419" w14:textId="77777777"/>
        </w:tc>
      </w:tr>
      <w:tr w:rsidR="007803BD" w14:paraId="5128C456" w14:textId="77777777">
        <w:tc>
          <w:tcPr>
            <w:tcW w:w="1458" w:type="dxa"/>
          </w:tcPr>
          <w:p w:rsidR="007803BD" w:rsidRDefault="007803BD" w14:paraId="39C0BE90" w14:textId="77777777">
            <w:pPr>
              <w:pStyle w:val="Subtitle"/>
            </w:pPr>
            <w:r>
              <w:t>Section 2.</w:t>
            </w:r>
          </w:p>
        </w:tc>
        <w:tc>
          <w:tcPr>
            <w:tcW w:w="8118" w:type="dxa"/>
          </w:tcPr>
          <w:p w:rsidR="007803BD" w:rsidRDefault="007803BD" w14:paraId="79DFC9B3" w14:textId="07BDE8DC">
            <w:proofErr w:type="gramStart"/>
            <w:r>
              <w:t>In order to</w:t>
            </w:r>
            <w:proofErr w:type="gramEnd"/>
            <w:r>
              <w:t xml:space="preserve"> attain distinguished member status, members must meet the </w:t>
            </w:r>
            <w:r w:rsidR="009A64F9">
              <w:t xml:space="preserve">one or more of the </w:t>
            </w:r>
            <w:r>
              <w:t>following criteria:</w:t>
            </w:r>
          </w:p>
          <w:p w:rsidR="00177C7B" w:rsidP="00177C7B" w:rsidRDefault="00177C7B" w14:paraId="05B459CC" w14:textId="776853F1">
            <w:pPr>
              <w:numPr>
                <w:ilvl w:val="0"/>
                <w:numId w:val="6"/>
              </w:numPr>
            </w:pPr>
            <w:r>
              <w:t xml:space="preserve">Be a </w:t>
            </w:r>
            <w:r w:rsidR="009A64F9">
              <w:t xml:space="preserve">Cabinet </w:t>
            </w:r>
            <w:r>
              <w:t>member</w:t>
            </w:r>
          </w:p>
          <w:p w:rsidR="007803BD" w:rsidRDefault="00177C7B" w14:paraId="1D379F38" w14:textId="197188D6">
            <w:pPr>
              <w:numPr>
                <w:ilvl w:val="0"/>
                <w:numId w:val="6"/>
              </w:numPr>
            </w:pPr>
            <w:r>
              <w:t xml:space="preserve">Be </w:t>
            </w:r>
            <w:proofErr w:type="gramStart"/>
            <w:r>
              <w:t>a</w:t>
            </w:r>
            <w:proofErr w:type="gramEnd"/>
            <w:r>
              <w:t xml:space="preserve"> initiate Small Group Leader </w:t>
            </w:r>
          </w:p>
          <w:p w:rsidR="007803BD" w:rsidRDefault="009A64F9" w14:paraId="79E3E801" w14:textId="02440D46">
            <w:pPr>
              <w:numPr>
                <w:ilvl w:val="0"/>
                <w:numId w:val="6"/>
              </w:numPr>
            </w:pPr>
            <w:r>
              <w:t xml:space="preserve">Regularly attend </w:t>
            </w:r>
            <w:r w:rsidR="007803BD">
              <w:t>Cabinet</w:t>
            </w:r>
            <w:r>
              <w:t>, General or Committee meetings of the Chapter</w:t>
            </w:r>
          </w:p>
          <w:p w:rsidR="007803BD" w:rsidRDefault="009A64F9" w14:paraId="37486533" w14:textId="78A21BE4">
            <w:pPr>
              <w:numPr>
                <w:ilvl w:val="0"/>
                <w:numId w:val="6"/>
              </w:numPr>
            </w:pPr>
            <w:r>
              <w:t xml:space="preserve">Volunteer at one or more </w:t>
            </w:r>
            <w:r w:rsidR="007803BD">
              <w:t>Chapter Service Project</w:t>
            </w:r>
            <w:r>
              <w:t>s</w:t>
            </w:r>
          </w:p>
          <w:p w:rsidR="007803BD" w:rsidP="009A64F9" w:rsidRDefault="007803BD" w14:paraId="48ADDDF4" w14:textId="77777777"/>
        </w:tc>
      </w:tr>
      <w:tr w:rsidR="007803BD" w14:paraId="4B029D24" w14:textId="77777777">
        <w:tc>
          <w:tcPr>
            <w:tcW w:w="1458" w:type="dxa"/>
          </w:tcPr>
          <w:p w:rsidR="007803BD" w:rsidRDefault="007803BD" w14:paraId="24010A42" w14:textId="77777777">
            <w:pPr>
              <w:pStyle w:val="Subtitle"/>
            </w:pPr>
            <w:r>
              <w:t>Section 3.</w:t>
            </w:r>
          </w:p>
        </w:tc>
        <w:tc>
          <w:tcPr>
            <w:tcW w:w="8118" w:type="dxa"/>
          </w:tcPr>
          <w:p w:rsidR="009A64F9" w:rsidP="007803BD" w:rsidRDefault="007803BD" w14:paraId="66F275DA" w14:textId="0DB94D2A">
            <w:r>
              <w:t xml:space="preserve">Distinguished member status will be reviewed </w:t>
            </w:r>
            <w:r w:rsidR="009A64F9">
              <w:t>each</w:t>
            </w:r>
            <w:r>
              <w:t xml:space="preserve"> semester</w:t>
            </w:r>
            <w:r w:rsidR="00587395">
              <w:t xml:space="preserve"> and be </w:t>
            </w:r>
            <w:proofErr w:type="spellStart"/>
            <w:r w:rsidR="00587395">
              <w:t>publically</w:t>
            </w:r>
            <w:proofErr w:type="spellEnd"/>
            <w:r w:rsidR="00587395">
              <w:t xml:space="preserve"> recognized</w:t>
            </w:r>
            <w:r w:rsidR="009A64F9">
              <w:t xml:space="preserve">.  </w:t>
            </w:r>
            <w:r w:rsidR="00587395">
              <w:t>Additional benefits may be determined and administered by the Cabinet and currently include:</w:t>
            </w:r>
            <w:r>
              <w:t xml:space="preserve"> </w:t>
            </w:r>
            <w:r w:rsidR="009A64F9">
              <w:t xml:space="preserve"> </w:t>
            </w:r>
          </w:p>
          <w:p w:rsidR="004457BE" w:rsidP="004457BE" w:rsidRDefault="004457BE" w14:paraId="24547816" w14:textId="350A6E3F">
            <w:pPr>
              <w:pStyle w:val="ListParagraph"/>
              <w:numPr>
                <w:ilvl w:val="0"/>
                <w:numId w:val="19"/>
              </w:numPr>
            </w:pPr>
            <w:r>
              <w:t xml:space="preserve">free attendance at the Tau Beta Pi banquet (cost </w:t>
            </w:r>
            <w:r w:rsidR="006D4598">
              <w:t xml:space="preserve">currently </w:t>
            </w:r>
            <w:r>
              <w:t xml:space="preserve">paid by the Chief Advisor) </w:t>
            </w:r>
          </w:p>
          <w:p w:rsidR="009A64F9" w:rsidP="009A64F9" w:rsidRDefault="004457BE" w14:paraId="3BE4240D" w14:textId="1B57A6F4">
            <w:pPr>
              <w:pStyle w:val="ListParagraph"/>
              <w:numPr>
                <w:ilvl w:val="0"/>
                <w:numId w:val="19"/>
              </w:numPr>
            </w:pPr>
            <w:r>
              <w:t xml:space="preserve">graduating </w:t>
            </w:r>
            <w:r w:rsidR="00587395">
              <w:t>d</w:t>
            </w:r>
            <w:r w:rsidR="009A64F9">
              <w:t>istinguished me</w:t>
            </w:r>
            <w:r>
              <w:t>mbers are eligible to receive</w:t>
            </w:r>
            <w:r w:rsidR="009A64F9">
              <w:t xml:space="preserve"> a free Tau Beta Pi Stole</w:t>
            </w:r>
          </w:p>
          <w:p w:rsidR="007803BD" w:rsidP="004457BE" w:rsidRDefault="007803BD" w14:paraId="50A452A0" w14:textId="77777777">
            <w:pPr>
              <w:pStyle w:val="ListParagraph"/>
            </w:pPr>
          </w:p>
        </w:tc>
      </w:tr>
    </w:tbl>
    <w:p w:rsidR="007803BD" w:rsidRDefault="007803BD" w14:paraId="20B9ED84" w14:textId="77777777">
      <w:pPr>
        <w:pStyle w:val="Heading1"/>
      </w:pPr>
      <w:bookmarkStart w:name="_Toc181479420" w:id="22"/>
      <w:r>
        <w:t xml:space="preserve">Bylaw XI   -   </w:t>
      </w:r>
      <w:bookmarkStart w:name="SuspensionOfBylaws" w:id="23"/>
      <w:r>
        <w:t>Suspension of the Bylaws</w:t>
      </w:r>
      <w:bookmarkEnd w:id="22"/>
      <w:r>
        <w:t xml:space="preserve"> </w:t>
      </w:r>
      <w:bookmarkEnd w:id="23"/>
    </w:p>
    <w:tbl>
      <w:tblPr>
        <w:tblW w:w="0" w:type="auto"/>
        <w:tblLook w:val="04A0" w:firstRow="1" w:lastRow="0" w:firstColumn="1" w:lastColumn="0" w:noHBand="0" w:noVBand="1"/>
      </w:tblPr>
      <w:tblGrid>
        <w:gridCol w:w="1440"/>
        <w:gridCol w:w="7920"/>
      </w:tblGrid>
      <w:tr w:rsidR="007803BD" w14:paraId="20EE4E90" w14:textId="77777777">
        <w:tc>
          <w:tcPr>
            <w:tcW w:w="1458" w:type="dxa"/>
          </w:tcPr>
          <w:p w:rsidR="007803BD" w:rsidRDefault="007803BD" w14:paraId="17D9A4FE" w14:textId="77777777">
            <w:pPr>
              <w:pStyle w:val="Subtitle"/>
            </w:pPr>
            <w:r>
              <w:t>Section 1.</w:t>
            </w:r>
          </w:p>
        </w:tc>
        <w:tc>
          <w:tcPr>
            <w:tcW w:w="8118" w:type="dxa"/>
          </w:tcPr>
          <w:p w:rsidR="007803BD" w:rsidRDefault="007803BD" w14:paraId="139B550E" w14:textId="2FE965B1">
            <w:r>
              <w:t xml:space="preserve">These Bylaws </w:t>
            </w:r>
            <w:r w:rsidR="005501E3">
              <w:t>shall not</w:t>
            </w:r>
            <w:r>
              <w:t xml:space="preserve"> be suspended </w:t>
            </w:r>
            <w:r w:rsidR="005501E3">
              <w:t xml:space="preserve">except with the </w:t>
            </w:r>
            <w:r>
              <w:t xml:space="preserve">written consent of </w:t>
            </w:r>
            <w:proofErr w:type="gramStart"/>
            <w:r>
              <w:t>a majority of</w:t>
            </w:r>
            <w:proofErr w:type="gramEnd"/>
            <w:r>
              <w:t xml:space="preserve"> the Advisory Board</w:t>
            </w:r>
            <w:r w:rsidR="005501E3">
              <w:t xml:space="preserve"> of the Chapter</w:t>
            </w:r>
            <w:r>
              <w:t xml:space="preserve">.  </w:t>
            </w:r>
          </w:p>
          <w:p w:rsidR="007803BD" w:rsidRDefault="007803BD" w14:paraId="491AB714" w14:textId="77777777"/>
        </w:tc>
      </w:tr>
    </w:tbl>
    <w:p w:rsidR="007803BD" w:rsidRDefault="007803BD" w14:paraId="7148AB0C" w14:textId="77777777">
      <w:pPr>
        <w:pStyle w:val="Heading1"/>
      </w:pPr>
      <w:bookmarkStart w:name="_Toc181479421" w:id="24"/>
      <w:r>
        <w:t xml:space="preserve">Bylaw XII   -   </w:t>
      </w:r>
      <w:bookmarkStart w:name="Amendments" w:id="25"/>
      <w:r>
        <w:t>Amendments</w:t>
      </w:r>
      <w:bookmarkEnd w:id="24"/>
      <w:bookmarkEnd w:id="25"/>
      <w:r>
        <w:t xml:space="preserve"> </w:t>
      </w:r>
    </w:p>
    <w:tbl>
      <w:tblPr>
        <w:tblW w:w="0" w:type="auto"/>
        <w:tblLook w:val="04A0" w:firstRow="1" w:lastRow="0" w:firstColumn="1" w:lastColumn="0" w:noHBand="0" w:noVBand="1"/>
      </w:tblPr>
      <w:tblGrid>
        <w:gridCol w:w="1439"/>
        <w:gridCol w:w="7921"/>
      </w:tblGrid>
      <w:tr w:rsidR="007803BD" w:rsidTr="18B6D9C5" w14:paraId="65D4B8D0" w14:textId="77777777">
        <w:tc>
          <w:tcPr>
            <w:tcW w:w="1458" w:type="dxa"/>
            <w:tcMar/>
          </w:tcPr>
          <w:p w:rsidR="007803BD" w:rsidRDefault="007803BD" w14:paraId="0BD6E92B" w14:textId="77777777">
            <w:pPr>
              <w:pStyle w:val="Subtitle"/>
            </w:pPr>
            <w:r>
              <w:t>Section 1.</w:t>
            </w:r>
          </w:p>
        </w:tc>
        <w:tc>
          <w:tcPr>
            <w:tcW w:w="8118" w:type="dxa"/>
            <w:tcMar/>
          </w:tcPr>
          <w:p w:rsidR="007803BD" w:rsidRDefault="007803BD" w14:paraId="4EBBC932" w14:textId="77777777">
            <w:r>
              <w:t>Amendments to the Bylaws may be proposed by any active member(s) of the Chapter. A proposed amendment shall be submitted in writing to the President and signed by the member(s) proposing it. The President shall place the proposed amendment on the agenda of the next Cabinet meeting.</w:t>
            </w:r>
          </w:p>
          <w:p w:rsidR="007803BD" w:rsidRDefault="007803BD" w14:paraId="1522744F" w14:textId="77777777"/>
        </w:tc>
      </w:tr>
      <w:tr w:rsidR="007803BD" w:rsidTr="18B6D9C5" w14:paraId="166212D6" w14:textId="77777777">
        <w:tc>
          <w:tcPr>
            <w:tcW w:w="1458" w:type="dxa"/>
            <w:tcMar/>
          </w:tcPr>
          <w:p w:rsidR="007803BD" w:rsidRDefault="007803BD" w14:paraId="40CF81C7" w14:textId="77777777">
            <w:pPr>
              <w:pStyle w:val="Subtitle"/>
            </w:pPr>
            <w:r>
              <w:t>Section 2.</w:t>
            </w:r>
          </w:p>
          <w:p w:rsidR="00F015E9" w:rsidP="00767E1A" w:rsidRDefault="00F015E9" w14:paraId="6522F6BF" w14:textId="77777777">
            <w:pPr>
              <w:rPr>
                <w:b/>
                <w:bCs/>
                <w:smallCaps/>
                <w:kern w:val="28"/>
                <w:sz w:val="56"/>
              </w:rPr>
            </w:pPr>
          </w:p>
          <w:p w:rsidRPr="00F015E9" w:rsidR="00F015E9" w:rsidP="00767E1A" w:rsidRDefault="00F015E9" w14:paraId="2CC2F3A8" w14:textId="753A7AC0">
            <w:r>
              <w:t>Section 3.</w:t>
            </w:r>
          </w:p>
        </w:tc>
        <w:tc>
          <w:tcPr>
            <w:tcW w:w="8118" w:type="dxa"/>
            <w:tcMar/>
          </w:tcPr>
          <w:p w:rsidR="007803BD" w:rsidRDefault="007803BD" w14:paraId="4E0A43AE" w14:textId="741BB885">
            <w:r>
              <w:t>Upon Cabinet approval, these Bylaws may be amended by a three-fourths affirmative vote of the active membership of the Chapter, subject to the approval of the Advisory board, as provided in C-VI</w:t>
            </w:r>
            <w:r w:rsidR="005501E3">
              <w:t>I</w:t>
            </w:r>
            <w:r>
              <w:t xml:space="preserve">, </w:t>
            </w:r>
            <w:r w:rsidR="005501E3">
              <w:t>11</w:t>
            </w:r>
            <w:r>
              <w:t>.</w:t>
            </w:r>
          </w:p>
          <w:p w:rsidR="00F015E9" w:rsidRDefault="00F015E9" w14:paraId="6A8D0DDD" w14:textId="77777777"/>
          <w:p w:rsidR="00F015E9" w:rsidRDefault="00F015E9" w14:paraId="64489636" w14:textId="37B0872D">
            <w:r w:rsidR="18B6D9C5">
              <w:rPr/>
              <w:t xml:space="preserve">Amended or ratified Bylaws shall be submitted within 10 days to Student </w:t>
            </w:r>
            <w:r w:rsidR="18B6D9C5">
              <w:rPr/>
              <w:t>Engagement</w:t>
            </w:r>
            <w:r w:rsidR="18B6D9C5">
              <w:rPr/>
              <w:t xml:space="preserve"> for approval.</w:t>
            </w:r>
          </w:p>
          <w:p w:rsidR="007803BD" w:rsidRDefault="007803BD" w14:paraId="7AD34745" w14:textId="77777777"/>
        </w:tc>
      </w:tr>
      <w:tr w:rsidR="007803BD" w:rsidTr="18B6D9C5" w14:paraId="733B0E37" w14:textId="77777777">
        <w:tc>
          <w:tcPr>
            <w:tcW w:w="1458" w:type="dxa"/>
            <w:tcMar/>
          </w:tcPr>
          <w:p w:rsidR="007803BD" w:rsidRDefault="007803BD" w14:paraId="4B795D74" w14:textId="0EA99931">
            <w:pPr>
              <w:pStyle w:val="Subtitle"/>
            </w:pPr>
            <w:r>
              <w:t xml:space="preserve">Section </w:t>
            </w:r>
            <w:r w:rsidR="00F015E9">
              <w:t>4</w:t>
            </w:r>
            <w:r>
              <w:t>.</w:t>
            </w:r>
          </w:p>
        </w:tc>
        <w:tc>
          <w:tcPr>
            <w:tcW w:w="8118" w:type="dxa"/>
            <w:tcMar/>
          </w:tcPr>
          <w:p w:rsidR="007803BD" w:rsidRDefault="007803BD" w14:paraId="0A031073" w14:textId="3EA7FBC0">
            <w:r>
              <w:t xml:space="preserve">The Corresponding Secretary shall send a copy of the Bylaws as amended to the </w:t>
            </w:r>
            <w:r w:rsidR="008F5E4F">
              <w:t>Executive Director</w:t>
            </w:r>
            <w:r>
              <w:t xml:space="preserve"> of the Association within two weeks after an amendment is adopted. </w:t>
            </w:r>
          </w:p>
          <w:p w:rsidR="007803BD" w:rsidRDefault="007803BD" w14:paraId="329AAF12" w14:textId="77777777"/>
        </w:tc>
      </w:tr>
      <w:tr w:rsidR="6CB11778" w:rsidTr="18B6D9C5" w14:paraId="2062E803">
        <w:trPr>
          <w:trHeight w:val="300"/>
        </w:trPr>
        <w:tc>
          <w:tcPr>
            <w:tcW w:w="1439" w:type="dxa"/>
            <w:tcMar/>
          </w:tcPr>
          <w:p w:rsidR="6CB11778" w:rsidP="18B6D9C5" w:rsidRDefault="6CB11778" w14:paraId="09B5497C" w14:textId="623B1578">
            <w:pPr>
              <w:pStyle w:val="Subtitle"/>
              <w:pPrChange w:author="Matthew Mehrtens" w:date="2026-01-29T23:05:46.535Z">
                <w:pPr/>
              </w:pPrChange>
            </w:pPr>
            <w:r w:rsidR="18B6D9C5">
              <w:rPr/>
              <w:t>Section 5.</w:t>
            </w:r>
          </w:p>
        </w:tc>
        <w:tc>
          <w:tcPr>
            <w:tcW w:w="7921" w:type="dxa"/>
            <w:tcMar/>
          </w:tcPr>
          <w:p w:rsidR="6CB11778" w:rsidP="6CB11778" w:rsidRDefault="6CB11778" w14:paraId="3CC8A8F1" w14:textId="1441BE14">
            <w:pPr>
              <w:pStyle w:val="Normal"/>
            </w:pPr>
            <w:r w:rsidR="18B6D9C5">
              <w:rPr/>
              <w:t>In the event a constitution is rejected because it does not meet Iowa State University policy and/or constitution requirements, the following may occur.</w:t>
            </w:r>
          </w:p>
          <w:p w:rsidR="6CB11778" w:rsidP="18B6D9C5" w:rsidRDefault="6CB11778" w14:paraId="5C6009E8" w14:textId="03FB96FC">
            <w:pPr>
              <w:pStyle w:val="ListParagraph"/>
              <w:numPr>
                <w:ilvl w:val="0"/>
                <w:numId w:val="20"/>
              </w:numPr>
              <w:rPr/>
            </w:pPr>
            <w:r w:rsidR="18B6D9C5">
              <w:rPr/>
              <w:t>Any changes to bring the constitution into compliance may be made with unanimous approval from the President, Treasurer, and Advisor.</w:t>
            </w:r>
          </w:p>
          <w:p w:rsidR="6CB11778" w:rsidP="18B6D9C5" w:rsidRDefault="6CB11778" w14:paraId="5632C77A" w14:textId="7BBD9C83">
            <w:pPr>
              <w:pStyle w:val="ListParagraph"/>
              <w:numPr>
                <w:ilvl w:val="0"/>
                <w:numId w:val="20"/>
              </w:numPr>
              <w:rPr/>
            </w:pPr>
            <w:r w:rsidR="18B6D9C5">
              <w:rPr/>
              <w:t>Notification of these changes must be communicated at the next full organizational meeting.</w:t>
            </w:r>
          </w:p>
        </w:tc>
      </w:tr>
    </w:tbl>
    <w:p w:rsidR="007803BD" w:rsidRDefault="007803BD" w14:paraId="3B9D5B87" w14:textId="77777777">
      <w:pPr>
        <w:pStyle w:val="Heading1"/>
      </w:pPr>
      <w:bookmarkStart w:name="_Toc181479422" w:id="26"/>
      <w:r>
        <w:t xml:space="preserve">Bylaw XIII   -   </w:t>
      </w:r>
      <w:bookmarkStart w:name="Dissolution" w:id="27"/>
      <w:r>
        <w:t>Dissolution</w:t>
      </w:r>
      <w:bookmarkEnd w:id="26"/>
      <w:r>
        <w:t xml:space="preserve"> </w:t>
      </w:r>
      <w:bookmarkEnd w:id="27"/>
    </w:p>
    <w:tbl>
      <w:tblPr>
        <w:tblW w:w="0" w:type="auto"/>
        <w:tblLook w:val="04A0" w:firstRow="1" w:lastRow="0" w:firstColumn="1" w:lastColumn="0" w:noHBand="0" w:noVBand="1"/>
      </w:tblPr>
      <w:tblGrid>
        <w:gridCol w:w="1440"/>
        <w:gridCol w:w="7920"/>
      </w:tblGrid>
      <w:tr w:rsidR="007803BD" w14:paraId="2AE3B46F" w14:textId="77777777">
        <w:tc>
          <w:tcPr>
            <w:tcW w:w="1458" w:type="dxa"/>
          </w:tcPr>
          <w:p w:rsidR="007803BD" w:rsidRDefault="007803BD" w14:paraId="1ECD1426" w14:textId="77777777">
            <w:pPr>
              <w:pStyle w:val="Subtitle"/>
            </w:pPr>
            <w:r>
              <w:t>Section 1.</w:t>
            </w:r>
          </w:p>
        </w:tc>
        <w:tc>
          <w:tcPr>
            <w:tcW w:w="8118" w:type="dxa"/>
          </w:tcPr>
          <w:p w:rsidR="007803BD" w:rsidRDefault="007803BD" w14:paraId="3C8AC1EF" w14:textId="77777777">
            <w:r>
              <w:t xml:space="preserve">In the event of dissolution of the Chapter, the residual assets shall be distributed to the Tau Beta Pi Association, Inc., a corporation organized and operated exclusively for educational and scientific purposes and exempt from federal income tax under Section 501(c)(3) of the U.S. Internal Revenue Code of 1954. Any such assets not so disposed of shall be distributed to a Federal, State, or Local government for public purposes. </w:t>
            </w:r>
          </w:p>
          <w:p w:rsidR="007803BD" w:rsidRDefault="007803BD" w14:paraId="323EB648" w14:textId="77777777"/>
        </w:tc>
      </w:tr>
    </w:tbl>
    <w:p w:rsidR="007803BD" w:rsidRDefault="007803BD" w14:paraId="7C8DDCB7" w14:textId="77777777">
      <w:pPr>
        <w:pStyle w:val="Heading1"/>
      </w:pPr>
      <w:bookmarkStart w:name="_Toc181479423" w:id="28"/>
      <w:r>
        <w:t xml:space="preserve">Bylaw XIV   -   </w:t>
      </w:r>
      <w:bookmarkStart w:name="Enactment" w:id="29"/>
      <w:r>
        <w:t>Enactment</w:t>
      </w:r>
      <w:bookmarkEnd w:id="28"/>
      <w:bookmarkEnd w:id="29"/>
      <w:r>
        <w:t xml:space="preserve"> </w:t>
      </w:r>
    </w:p>
    <w:tbl>
      <w:tblPr>
        <w:tblW w:w="0" w:type="auto"/>
        <w:tblLook w:val="04A0" w:firstRow="1" w:lastRow="0" w:firstColumn="1" w:lastColumn="0" w:noHBand="0" w:noVBand="1"/>
      </w:tblPr>
      <w:tblGrid>
        <w:gridCol w:w="1440"/>
        <w:gridCol w:w="7920"/>
      </w:tblGrid>
      <w:tr w:rsidR="007803BD" w:rsidTr="18B6D9C5" w14:paraId="3EB28403" w14:textId="77777777">
        <w:tc>
          <w:tcPr>
            <w:tcW w:w="1458" w:type="dxa"/>
            <w:tcMar/>
          </w:tcPr>
          <w:p w:rsidR="007803BD" w:rsidRDefault="007803BD" w14:paraId="695942E0" w14:textId="77777777">
            <w:pPr>
              <w:pStyle w:val="Subtitle"/>
            </w:pPr>
            <w:r>
              <w:t>Section 1.</w:t>
            </w:r>
          </w:p>
        </w:tc>
        <w:tc>
          <w:tcPr>
            <w:tcW w:w="8118" w:type="dxa"/>
            <w:tcMar/>
          </w:tcPr>
          <w:p w:rsidR="007803BD" w:rsidRDefault="007803BD" w14:paraId="206788E2" w14:textId="3BCE6F10">
            <w:r w:rsidR="18B6D9C5">
              <w:rPr/>
              <w:t xml:space="preserve">These Bylaws were adopted by vote of this Chapter and its Advisory Board and became effective on </w:t>
            </w:r>
            <w:r w:rsidR="18B6D9C5">
              <w:rPr/>
              <w:t>29 January 2026</w:t>
            </w:r>
            <w:r w:rsidR="18B6D9C5">
              <w:rPr/>
              <w:t xml:space="preserve">. </w:t>
            </w:r>
          </w:p>
          <w:p w:rsidR="007803BD" w:rsidRDefault="007803BD" w14:paraId="3EFB0318" w14:textId="77777777"/>
        </w:tc>
      </w:tr>
    </w:tbl>
    <w:p w:rsidR="007803BD" w:rsidRDefault="007803BD" w14:paraId="617F4E31" w14:textId="77777777">
      <w:pPr>
        <w:tabs>
          <w:tab w:val="left" w:pos="5790"/>
        </w:tabs>
      </w:pPr>
    </w:p>
    <w:sectPr w:rsidR="007803BD" w:rsidSect="007803BD">
      <w:headerReference w:type="default" r:id="rId8"/>
      <w:footerReference w:type="even" r:id="rId9"/>
      <w:footerReference w:type="default" r:id="rId10"/>
      <w:pgSz w:w="12240" w:h="15840" w:orient="portrait"/>
      <w:pgMar w:top="126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3E53" w:rsidRDefault="00363E53" w14:paraId="62F0F770" w14:textId="77777777">
      <w:r>
        <w:separator/>
      </w:r>
    </w:p>
  </w:endnote>
  <w:endnote w:type="continuationSeparator" w:id="0">
    <w:p w:rsidR="00363E53" w:rsidRDefault="00363E53" w14:paraId="39C2D2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2C2" w:rsidRDefault="000C52C2" w14:paraId="2B67DFF6"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52C2" w:rsidRDefault="000C52C2" w14:paraId="4B07A1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2C2" w:rsidRDefault="000C52C2" w14:paraId="0DF89F3E" w14:textId="77777777"/>
  <w:tbl>
    <w:tblPr>
      <w:tblW w:w="0" w:type="auto"/>
      <w:tblLook w:val="04A0" w:firstRow="1" w:lastRow="0" w:firstColumn="1" w:lastColumn="0" w:noHBand="0" w:noVBand="1"/>
    </w:tblPr>
    <w:tblGrid>
      <w:gridCol w:w="3133"/>
      <w:gridCol w:w="3108"/>
      <w:gridCol w:w="3119"/>
    </w:tblGrid>
    <w:tr w:rsidR="000C52C2" w14:paraId="0F7F7553" w14:textId="77777777">
      <w:tc>
        <w:tcPr>
          <w:tcW w:w="3192" w:type="dxa"/>
        </w:tcPr>
        <w:p w:rsidR="000C52C2" w:rsidP="00672DB5" w:rsidRDefault="000C52C2" w14:paraId="1601D47C" w14:textId="64E748C0">
          <w:pPr>
            <w:pStyle w:val="Footer"/>
            <w:rPr>
              <w:rStyle w:val="PageNumber"/>
            </w:rPr>
          </w:pPr>
          <w:r>
            <w:rPr>
              <w:rStyle w:val="PageNumber"/>
            </w:rPr>
            <w:t xml:space="preserve">Revision Date:  </w:t>
          </w:r>
          <w:r w:rsidR="00B445CC">
            <w:rPr>
              <w:rStyle w:val="PageNumber"/>
            </w:rPr>
            <w:t>6</w:t>
          </w:r>
          <w:r w:rsidR="00CB1C7C">
            <w:rPr>
              <w:rStyle w:val="PageNumber"/>
            </w:rPr>
            <w:t xml:space="preserve"> September 202</w:t>
          </w:r>
          <w:r w:rsidR="00B445CC">
            <w:rPr>
              <w:rStyle w:val="PageNumber"/>
            </w:rPr>
            <w:t>3</w:t>
          </w:r>
        </w:p>
      </w:tc>
      <w:tc>
        <w:tcPr>
          <w:tcW w:w="3192" w:type="dxa"/>
        </w:tcPr>
        <w:p w:rsidR="000C52C2" w:rsidRDefault="000C52C2" w14:paraId="5F414D0C" w14:textId="77777777">
          <w:pPr>
            <w:pStyle w:val="Footer"/>
            <w:rPr>
              <w:rStyle w:val="PageNumber"/>
            </w:rPr>
          </w:pPr>
        </w:p>
      </w:tc>
      <w:tc>
        <w:tcPr>
          <w:tcW w:w="3192" w:type="dxa"/>
        </w:tcPr>
        <w:p w:rsidR="000C52C2" w:rsidRDefault="000C52C2" w14:paraId="6735A172" w14:textId="77777777">
          <w:pPr>
            <w:jc w:val="right"/>
            <w:rPr>
              <w:rStyle w:val="PageNumber"/>
            </w:rPr>
          </w:pPr>
          <w:r>
            <w:t xml:space="preserve">Page </w:t>
          </w:r>
          <w:r>
            <w:fldChar w:fldCharType="begin"/>
          </w:r>
          <w:r>
            <w:instrText xml:space="preserve"> PAGE </w:instrText>
          </w:r>
          <w:r>
            <w:fldChar w:fldCharType="separate"/>
          </w:r>
          <w:r w:rsidR="00D27CB0">
            <w:rPr>
              <w:noProof/>
            </w:rPr>
            <w:t>7</w:t>
          </w:r>
          <w:r>
            <w:fldChar w:fldCharType="end"/>
          </w:r>
          <w:r>
            <w:t xml:space="preserve"> of </w:t>
          </w:r>
          <w:r>
            <w:fldChar w:fldCharType="begin"/>
          </w:r>
          <w:r>
            <w:instrText> NUMPAGES  </w:instrText>
          </w:r>
          <w:r>
            <w:fldChar w:fldCharType="separate"/>
          </w:r>
          <w:r w:rsidR="00D27CB0">
            <w:rPr>
              <w:noProof/>
            </w:rPr>
            <w:t>11</w:t>
          </w:r>
          <w:r>
            <w:fldChar w:fldCharType="end"/>
          </w:r>
        </w:p>
      </w:tc>
    </w:tr>
  </w:tbl>
  <w:p w:rsidR="000C52C2" w:rsidRDefault="000C52C2" w14:paraId="27C49B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3E53" w:rsidRDefault="00363E53" w14:paraId="33125147" w14:textId="77777777">
      <w:r>
        <w:separator/>
      </w:r>
    </w:p>
  </w:footnote>
  <w:footnote w:type="continuationSeparator" w:id="0">
    <w:p w:rsidR="00363E53" w:rsidRDefault="00363E53" w14:paraId="7959895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449"/>
      <w:gridCol w:w="2784"/>
      <w:gridCol w:w="3127"/>
    </w:tblGrid>
    <w:tr w:rsidR="000C52C2" w14:paraId="10DC32BF" w14:textId="77777777">
      <w:tc>
        <w:tcPr>
          <w:tcW w:w="3528" w:type="dxa"/>
        </w:tcPr>
        <w:p w:rsidR="000C52C2" w:rsidRDefault="000C52C2" w14:paraId="13AA3959" w14:textId="77777777">
          <w:pPr>
            <w:pStyle w:val="Header"/>
          </w:pPr>
          <w:r>
            <w:t>Tau Beta Pi</w:t>
          </w:r>
        </w:p>
      </w:tc>
      <w:tc>
        <w:tcPr>
          <w:tcW w:w="2856" w:type="dxa"/>
        </w:tcPr>
        <w:p w:rsidR="000C52C2" w:rsidRDefault="000C52C2" w14:paraId="0466BA77" w14:textId="77777777">
          <w:pPr>
            <w:pStyle w:val="Header"/>
          </w:pPr>
        </w:p>
      </w:tc>
      <w:tc>
        <w:tcPr>
          <w:tcW w:w="3192" w:type="dxa"/>
        </w:tcPr>
        <w:p w:rsidR="000C52C2" w:rsidRDefault="000C52C2" w14:paraId="740C245E" w14:textId="77777777">
          <w:pPr>
            <w:pStyle w:val="Header"/>
            <w:jc w:val="right"/>
          </w:pPr>
          <w:r>
            <w:t>Iowa Alpha Bylaws</w:t>
          </w:r>
        </w:p>
      </w:tc>
    </w:tr>
  </w:tbl>
  <w:p w:rsidR="000C52C2" w:rsidRDefault="000C52C2" w14:paraId="6A9381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9">
    <w:nsid w:val="15dfc3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2DFA4C8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2691249"/>
    <w:multiLevelType w:val="hybridMultilevel"/>
    <w:tmpl w:val="67523DD8"/>
    <w:lvl w:ilvl="0" w:tplc="0382D5EA">
      <w:start w:val="1"/>
      <w:numFmt w:val="bullet"/>
      <w:lvlText w:val=""/>
      <w:lvlJc w:val="left"/>
      <w:pPr>
        <w:ind w:left="720" w:hanging="360"/>
      </w:pPr>
      <w:rPr>
        <w:rFonts w:hint="default" w:ascii="Symbol" w:hAnsi="Symbol"/>
      </w:rPr>
    </w:lvl>
    <w:lvl w:ilvl="1" w:tplc="0D00F5CC">
      <w:start w:val="1"/>
      <w:numFmt w:val="bullet"/>
      <w:lvlText w:val="o"/>
      <w:lvlJc w:val="left"/>
      <w:pPr>
        <w:ind w:left="1440" w:hanging="360"/>
      </w:pPr>
      <w:rPr>
        <w:rFonts w:hint="default" w:ascii="Courier New" w:hAnsi="Courier New" w:cs="Wingdings"/>
      </w:rPr>
    </w:lvl>
    <w:lvl w:ilvl="2" w:tplc="5CCC6360" w:tentative="1">
      <w:start w:val="1"/>
      <w:numFmt w:val="bullet"/>
      <w:lvlText w:val=""/>
      <w:lvlJc w:val="left"/>
      <w:pPr>
        <w:ind w:left="2160" w:hanging="360"/>
      </w:pPr>
      <w:rPr>
        <w:rFonts w:hint="default" w:ascii="Wingdings" w:hAnsi="Wingdings"/>
      </w:rPr>
    </w:lvl>
    <w:lvl w:ilvl="3" w:tplc="D50241E4" w:tentative="1">
      <w:start w:val="1"/>
      <w:numFmt w:val="bullet"/>
      <w:lvlText w:val=""/>
      <w:lvlJc w:val="left"/>
      <w:pPr>
        <w:ind w:left="2880" w:hanging="360"/>
      </w:pPr>
      <w:rPr>
        <w:rFonts w:hint="default" w:ascii="Symbol" w:hAnsi="Symbol"/>
      </w:rPr>
    </w:lvl>
    <w:lvl w:ilvl="4" w:tplc="5C12B568" w:tentative="1">
      <w:start w:val="1"/>
      <w:numFmt w:val="bullet"/>
      <w:lvlText w:val="o"/>
      <w:lvlJc w:val="left"/>
      <w:pPr>
        <w:ind w:left="3600" w:hanging="360"/>
      </w:pPr>
      <w:rPr>
        <w:rFonts w:hint="default" w:ascii="Courier New" w:hAnsi="Courier New" w:cs="Wingdings"/>
      </w:rPr>
    </w:lvl>
    <w:lvl w:ilvl="5" w:tplc="05223114" w:tentative="1">
      <w:start w:val="1"/>
      <w:numFmt w:val="bullet"/>
      <w:lvlText w:val=""/>
      <w:lvlJc w:val="left"/>
      <w:pPr>
        <w:ind w:left="4320" w:hanging="360"/>
      </w:pPr>
      <w:rPr>
        <w:rFonts w:hint="default" w:ascii="Wingdings" w:hAnsi="Wingdings"/>
      </w:rPr>
    </w:lvl>
    <w:lvl w:ilvl="6" w:tplc="4162B0B6" w:tentative="1">
      <w:start w:val="1"/>
      <w:numFmt w:val="bullet"/>
      <w:lvlText w:val=""/>
      <w:lvlJc w:val="left"/>
      <w:pPr>
        <w:ind w:left="5040" w:hanging="360"/>
      </w:pPr>
      <w:rPr>
        <w:rFonts w:hint="default" w:ascii="Symbol" w:hAnsi="Symbol"/>
      </w:rPr>
    </w:lvl>
    <w:lvl w:ilvl="7" w:tplc="EBE8A47C" w:tentative="1">
      <w:start w:val="1"/>
      <w:numFmt w:val="bullet"/>
      <w:lvlText w:val="o"/>
      <w:lvlJc w:val="left"/>
      <w:pPr>
        <w:ind w:left="5760" w:hanging="360"/>
      </w:pPr>
      <w:rPr>
        <w:rFonts w:hint="default" w:ascii="Courier New" w:hAnsi="Courier New" w:cs="Wingdings"/>
      </w:rPr>
    </w:lvl>
    <w:lvl w:ilvl="8" w:tplc="AC500FC0" w:tentative="1">
      <w:start w:val="1"/>
      <w:numFmt w:val="bullet"/>
      <w:lvlText w:val=""/>
      <w:lvlJc w:val="left"/>
      <w:pPr>
        <w:ind w:left="6480" w:hanging="360"/>
      </w:pPr>
      <w:rPr>
        <w:rFonts w:hint="default" w:ascii="Wingdings" w:hAnsi="Wingdings"/>
      </w:rPr>
    </w:lvl>
  </w:abstractNum>
  <w:abstractNum w:abstractNumId="2" w15:restartNumberingAfterBreak="0">
    <w:nsid w:val="04F02DAC"/>
    <w:multiLevelType w:val="hybridMultilevel"/>
    <w:tmpl w:val="951613DA"/>
    <w:lvl w:ilvl="0" w:tplc="00784A94">
      <w:start w:val="1"/>
      <w:numFmt w:val="bullet"/>
      <w:lvlText w:val=""/>
      <w:lvlJc w:val="left"/>
      <w:pPr>
        <w:ind w:left="720" w:hanging="360"/>
      </w:pPr>
      <w:rPr>
        <w:rFonts w:hint="default" w:ascii="Symbol" w:hAnsi="Symbol"/>
      </w:rPr>
    </w:lvl>
    <w:lvl w:ilvl="1" w:tplc="60F40372" w:tentative="1">
      <w:start w:val="1"/>
      <w:numFmt w:val="bullet"/>
      <w:lvlText w:val="o"/>
      <w:lvlJc w:val="left"/>
      <w:pPr>
        <w:ind w:left="1440" w:hanging="360"/>
      </w:pPr>
      <w:rPr>
        <w:rFonts w:hint="default" w:ascii="Courier New" w:hAnsi="Courier New" w:cs="Wingdings"/>
      </w:rPr>
    </w:lvl>
    <w:lvl w:ilvl="2" w:tplc="96E67A36" w:tentative="1">
      <w:start w:val="1"/>
      <w:numFmt w:val="bullet"/>
      <w:lvlText w:val=""/>
      <w:lvlJc w:val="left"/>
      <w:pPr>
        <w:ind w:left="2160" w:hanging="360"/>
      </w:pPr>
      <w:rPr>
        <w:rFonts w:hint="default" w:ascii="Wingdings" w:hAnsi="Wingdings"/>
      </w:rPr>
    </w:lvl>
    <w:lvl w:ilvl="3" w:tplc="E674847E" w:tentative="1">
      <w:start w:val="1"/>
      <w:numFmt w:val="bullet"/>
      <w:lvlText w:val=""/>
      <w:lvlJc w:val="left"/>
      <w:pPr>
        <w:ind w:left="2880" w:hanging="360"/>
      </w:pPr>
      <w:rPr>
        <w:rFonts w:hint="default" w:ascii="Symbol" w:hAnsi="Symbol"/>
      </w:rPr>
    </w:lvl>
    <w:lvl w:ilvl="4" w:tplc="3872F62E" w:tentative="1">
      <w:start w:val="1"/>
      <w:numFmt w:val="bullet"/>
      <w:lvlText w:val="o"/>
      <w:lvlJc w:val="left"/>
      <w:pPr>
        <w:ind w:left="3600" w:hanging="360"/>
      </w:pPr>
      <w:rPr>
        <w:rFonts w:hint="default" w:ascii="Courier New" w:hAnsi="Courier New" w:cs="Wingdings"/>
      </w:rPr>
    </w:lvl>
    <w:lvl w:ilvl="5" w:tplc="0E68EACA" w:tentative="1">
      <w:start w:val="1"/>
      <w:numFmt w:val="bullet"/>
      <w:lvlText w:val=""/>
      <w:lvlJc w:val="left"/>
      <w:pPr>
        <w:ind w:left="4320" w:hanging="360"/>
      </w:pPr>
      <w:rPr>
        <w:rFonts w:hint="default" w:ascii="Wingdings" w:hAnsi="Wingdings"/>
      </w:rPr>
    </w:lvl>
    <w:lvl w:ilvl="6" w:tplc="07EADADC" w:tentative="1">
      <w:start w:val="1"/>
      <w:numFmt w:val="bullet"/>
      <w:lvlText w:val=""/>
      <w:lvlJc w:val="left"/>
      <w:pPr>
        <w:ind w:left="5040" w:hanging="360"/>
      </w:pPr>
      <w:rPr>
        <w:rFonts w:hint="default" w:ascii="Symbol" w:hAnsi="Symbol"/>
      </w:rPr>
    </w:lvl>
    <w:lvl w:ilvl="7" w:tplc="C9E26EDE" w:tentative="1">
      <w:start w:val="1"/>
      <w:numFmt w:val="bullet"/>
      <w:lvlText w:val="o"/>
      <w:lvlJc w:val="left"/>
      <w:pPr>
        <w:ind w:left="5760" w:hanging="360"/>
      </w:pPr>
      <w:rPr>
        <w:rFonts w:hint="default" w:ascii="Courier New" w:hAnsi="Courier New" w:cs="Wingdings"/>
      </w:rPr>
    </w:lvl>
    <w:lvl w:ilvl="8" w:tplc="C3320F2E" w:tentative="1">
      <w:start w:val="1"/>
      <w:numFmt w:val="bullet"/>
      <w:lvlText w:val=""/>
      <w:lvlJc w:val="left"/>
      <w:pPr>
        <w:ind w:left="6480" w:hanging="360"/>
      </w:pPr>
      <w:rPr>
        <w:rFonts w:hint="default" w:ascii="Wingdings" w:hAnsi="Wingdings"/>
      </w:rPr>
    </w:lvl>
  </w:abstractNum>
  <w:abstractNum w:abstractNumId="3" w15:restartNumberingAfterBreak="0">
    <w:nsid w:val="18332504"/>
    <w:multiLevelType w:val="hybridMultilevel"/>
    <w:tmpl w:val="655E2ADE"/>
    <w:lvl w:ilvl="0" w:tplc="EEDE65A4">
      <w:start w:val="1"/>
      <w:numFmt w:val="lowerLetter"/>
      <w:lvlText w:val="(%1)"/>
      <w:lvlJc w:val="left"/>
      <w:pPr>
        <w:tabs>
          <w:tab w:val="num" w:pos="1080"/>
        </w:tabs>
        <w:ind w:left="1080" w:hanging="360"/>
      </w:pPr>
      <w:rPr>
        <w:rFonts w:ascii="Times New Roman" w:hAnsi="Times New Roman" w:eastAsia="Times New Roman" w:cs="Times New Roman"/>
      </w:rPr>
    </w:lvl>
    <w:lvl w:ilvl="1" w:tplc="C03E9050" w:tentative="1">
      <w:start w:val="1"/>
      <w:numFmt w:val="lowerLetter"/>
      <w:lvlText w:val="%2."/>
      <w:lvlJc w:val="left"/>
      <w:pPr>
        <w:tabs>
          <w:tab w:val="num" w:pos="1800"/>
        </w:tabs>
        <w:ind w:left="1800" w:hanging="360"/>
      </w:pPr>
    </w:lvl>
    <w:lvl w:ilvl="2" w:tplc="E15C49CC" w:tentative="1">
      <w:start w:val="1"/>
      <w:numFmt w:val="lowerRoman"/>
      <w:lvlText w:val="%3."/>
      <w:lvlJc w:val="right"/>
      <w:pPr>
        <w:tabs>
          <w:tab w:val="num" w:pos="2520"/>
        </w:tabs>
        <w:ind w:left="2520" w:hanging="180"/>
      </w:pPr>
    </w:lvl>
    <w:lvl w:ilvl="3" w:tplc="ABE4F798" w:tentative="1">
      <w:start w:val="1"/>
      <w:numFmt w:val="decimal"/>
      <w:lvlText w:val="%4."/>
      <w:lvlJc w:val="left"/>
      <w:pPr>
        <w:tabs>
          <w:tab w:val="num" w:pos="3240"/>
        </w:tabs>
        <w:ind w:left="3240" w:hanging="360"/>
      </w:pPr>
    </w:lvl>
    <w:lvl w:ilvl="4" w:tplc="1EA29234" w:tentative="1">
      <w:start w:val="1"/>
      <w:numFmt w:val="lowerLetter"/>
      <w:lvlText w:val="%5."/>
      <w:lvlJc w:val="left"/>
      <w:pPr>
        <w:tabs>
          <w:tab w:val="num" w:pos="3960"/>
        </w:tabs>
        <w:ind w:left="3960" w:hanging="360"/>
      </w:pPr>
    </w:lvl>
    <w:lvl w:ilvl="5" w:tplc="77940678" w:tentative="1">
      <w:start w:val="1"/>
      <w:numFmt w:val="lowerRoman"/>
      <w:lvlText w:val="%6."/>
      <w:lvlJc w:val="right"/>
      <w:pPr>
        <w:tabs>
          <w:tab w:val="num" w:pos="4680"/>
        </w:tabs>
        <w:ind w:left="4680" w:hanging="180"/>
      </w:pPr>
    </w:lvl>
    <w:lvl w:ilvl="6" w:tplc="7694AF1E" w:tentative="1">
      <w:start w:val="1"/>
      <w:numFmt w:val="decimal"/>
      <w:lvlText w:val="%7."/>
      <w:lvlJc w:val="left"/>
      <w:pPr>
        <w:tabs>
          <w:tab w:val="num" w:pos="5400"/>
        </w:tabs>
        <w:ind w:left="5400" w:hanging="360"/>
      </w:pPr>
    </w:lvl>
    <w:lvl w:ilvl="7" w:tplc="9B9C32BE" w:tentative="1">
      <w:start w:val="1"/>
      <w:numFmt w:val="lowerLetter"/>
      <w:lvlText w:val="%8."/>
      <w:lvlJc w:val="left"/>
      <w:pPr>
        <w:tabs>
          <w:tab w:val="num" w:pos="6120"/>
        </w:tabs>
        <w:ind w:left="6120" w:hanging="360"/>
      </w:pPr>
    </w:lvl>
    <w:lvl w:ilvl="8" w:tplc="281AD9A6" w:tentative="1">
      <w:start w:val="1"/>
      <w:numFmt w:val="lowerRoman"/>
      <w:lvlText w:val="%9."/>
      <w:lvlJc w:val="right"/>
      <w:pPr>
        <w:tabs>
          <w:tab w:val="num" w:pos="6840"/>
        </w:tabs>
        <w:ind w:left="6840" w:hanging="180"/>
      </w:pPr>
    </w:lvl>
  </w:abstractNum>
  <w:abstractNum w:abstractNumId="4" w15:restartNumberingAfterBreak="0">
    <w:nsid w:val="1E6B3230"/>
    <w:multiLevelType w:val="hybridMultilevel"/>
    <w:tmpl w:val="28663E1C"/>
    <w:lvl w:ilvl="0" w:tplc="7AE4F308">
      <w:start w:val="1"/>
      <w:numFmt w:val="bullet"/>
      <w:lvlText w:val=""/>
      <w:lvlJc w:val="left"/>
      <w:pPr>
        <w:ind w:left="720" w:hanging="360"/>
      </w:pPr>
      <w:rPr>
        <w:rFonts w:hint="default" w:ascii="Symbol" w:hAnsi="Symbol"/>
      </w:rPr>
    </w:lvl>
    <w:lvl w:ilvl="1" w:tplc="224893D6" w:tentative="1">
      <w:start w:val="1"/>
      <w:numFmt w:val="bullet"/>
      <w:lvlText w:val="o"/>
      <w:lvlJc w:val="left"/>
      <w:pPr>
        <w:ind w:left="1440" w:hanging="360"/>
      </w:pPr>
      <w:rPr>
        <w:rFonts w:hint="default" w:ascii="Courier New" w:hAnsi="Courier New" w:cs="Wingdings"/>
      </w:rPr>
    </w:lvl>
    <w:lvl w:ilvl="2" w:tplc="13505506" w:tentative="1">
      <w:start w:val="1"/>
      <w:numFmt w:val="bullet"/>
      <w:lvlText w:val=""/>
      <w:lvlJc w:val="left"/>
      <w:pPr>
        <w:ind w:left="2160" w:hanging="360"/>
      </w:pPr>
      <w:rPr>
        <w:rFonts w:hint="default" w:ascii="Wingdings" w:hAnsi="Wingdings"/>
      </w:rPr>
    </w:lvl>
    <w:lvl w:ilvl="3" w:tplc="2C6213EA" w:tentative="1">
      <w:start w:val="1"/>
      <w:numFmt w:val="bullet"/>
      <w:lvlText w:val=""/>
      <w:lvlJc w:val="left"/>
      <w:pPr>
        <w:ind w:left="2880" w:hanging="360"/>
      </w:pPr>
      <w:rPr>
        <w:rFonts w:hint="default" w:ascii="Symbol" w:hAnsi="Symbol"/>
      </w:rPr>
    </w:lvl>
    <w:lvl w:ilvl="4" w:tplc="6DFA7BF2" w:tentative="1">
      <w:start w:val="1"/>
      <w:numFmt w:val="bullet"/>
      <w:lvlText w:val="o"/>
      <w:lvlJc w:val="left"/>
      <w:pPr>
        <w:ind w:left="3600" w:hanging="360"/>
      </w:pPr>
      <w:rPr>
        <w:rFonts w:hint="default" w:ascii="Courier New" w:hAnsi="Courier New" w:cs="Wingdings"/>
      </w:rPr>
    </w:lvl>
    <w:lvl w:ilvl="5" w:tplc="50344882" w:tentative="1">
      <w:start w:val="1"/>
      <w:numFmt w:val="bullet"/>
      <w:lvlText w:val=""/>
      <w:lvlJc w:val="left"/>
      <w:pPr>
        <w:ind w:left="4320" w:hanging="360"/>
      </w:pPr>
      <w:rPr>
        <w:rFonts w:hint="default" w:ascii="Wingdings" w:hAnsi="Wingdings"/>
      </w:rPr>
    </w:lvl>
    <w:lvl w:ilvl="6" w:tplc="0AEC61E8" w:tentative="1">
      <w:start w:val="1"/>
      <w:numFmt w:val="bullet"/>
      <w:lvlText w:val=""/>
      <w:lvlJc w:val="left"/>
      <w:pPr>
        <w:ind w:left="5040" w:hanging="360"/>
      </w:pPr>
      <w:rPr>
        <w:rFonts w:hint="default" w:ascii="Symbol" w:hAnsi="Symbol"/>
      </w:rPr>
    </w:lvl>
    <w:lvl w:ilvl="7" w:tplc="6792CA30" w:tentative="1">
      <w:start w:val="1"/>
      <w:numFmt w:val="bullet"/>
      <w:lvlText w:val="o"/>
      <w:lvlJc w:val="left"/>
      <w:pPr>
        <w:ind w:left="5760" w:hanging="360"/>
      </w:pPr>
      <w:rPr>
        <w:rFonts w:hint="default" w:ascii="Courier New" w:hAnsi="Courier New" w:cs="Wingdings"/>
      </w:rPr>
    </w:lvl>
    <w:lvl w:ilvl="8" w:tplc="3716A4F6" w:tentative="1">
      <w:start w:val="1"/>
      <w:numFmt w:val="bullet"/>
      <w:lvlText w:val=""/>
      <w:lvlJc w:val="left"/>
      <w:pPr>
        <w:ind w:left="6480" w:hanging="360"/>
      </w:pPr>
      <w:rPr>
        <w:rFonts w:hint="default" w:ascii="Wingdings" w:hAnsi="Wingdings"/>
      </w:rPr>
    </w:lvl>
  </w:abstractNum>
  <w:abstractNum w:abstractNumId="5" w15:restartNumberingAfterBreak="0">
    <w:nsid w:val="209C3C2B"/>
    <w:multiLevelType w:val="hybridMultilevel"/>
    <w:tmpl w:val="E21E13EE"/>
    <w:lvl w:ilvl="0" w:tplc="2250C28E">
      <w:start w:val="1"/>
      <w:numFmt w:val="bullet"/>
      <w:lvlText w:val=""/>
      <w:lvlJc w:val="left"/>
      <w:pPr>
        <w:ind w:left="720" w:hanging="360"/>
      </w:pPr>
      <w:rPr>
        <w:rFonts w:hint="default" w:ascii="Symbol" w:hAnsi="Symbol"/>
      </w:rPr>
    </w:lvl>
    <w:lvl w:ilvl="1" w:tplc="5E8221F6" w:tentative="1">
      <w:start w:val="1"/>
      <w:numFmt w:val="bullet"/>
      <w:lvlText w:val="o"/>
      <w:lvlJc w:val="left"/>
      <w:pPr>
        <w:ind w:left="1440" w:hanging="360"/>
      </w:pPr>
      <w:rPr>
        <w:rFonts w:hint="default" w:ascii="Courier New" w:hAnsi="Courier New" w:cs="Wingdings"/>
      </w:rPr>
    </w:lvl>
    <w:lvl w:ilvl="2" w:tplc="2C0E6C7A" w:tentative="1">
      <w:start w:val="1"/>
      <w:numFmt w:val="bullet"/>
      <w:lvlText w:val=""/>
      <w:lvlJc w:val="left"/>
      <w:pPr>
        <w:ind w:left="2160" w:hanging="360"/>
      </w:pPr>
      <w:rPr>
        <w:rFonts w:hint="default" w:ascii="Wingdings" w:hAnsi="Wingdings"/>
      </w:rPr>
    </w:lvl>
    <w:lvl w:ilvl="3" w:tplc="23DE506A" w:tentative="1">
      <w:start w:val="1"/>
      <w:numFmt w:val="bullet"/>
      <w:lvlText w:val=""/>
      <w:lvlJc w:val="left"/>
      <w:pPr>
        <w:ind w:left="2880" w:hanging="360"/>
      </w:pPr>
      <w:rPr>
        <w:rFonts w:hint="default" w:ascii="Symbol" w:hAnsi="Symbol"/>
      </w:rPr>
    </w:lvl>
    <w:lvl w:ilvl="4" w:tplc="6EBEE884" w:tentative="1">
      <w:start w:val="1"/>
      <w:numFmt w:val="bullet"/>
      <w:lvlText w:val="o"/>
      <w:lvlJc w:val="left"/>
      <w:pPr>
        <w:ind w:left="3600" w:hanging="360"/>
      </w:pPr>
      <w:rPr>
        <w:rFonts w:hint="default" w:ascii="Courier New" w:hAnsi="Courier New" w:cs="Wingdings"/>
      </w:rPr>
    </w:lvl>
    <w:lvl w:ilvl="5" w:tplc="AC9C5F1E" w:tentative="1">
      <w:start w:val="1"/>
      <w:numFmt w:val="bullet"/>
      <w:lvlText w:val=""/>
      <w:lvlJc w:val="left"/>
      <w:pPr>
        <w:ind w:left="4320" w:hanging="360"/>
      </w:pPr>
      <w:rPr>
        <w:rFonts w:hint="default" w:ascii="Wingdings" w:hAnsi="Wingdings"/>
      </w:rPr>
    </w:lvl>
    <w:lvl w:ilvl="6" w:tplc="851C157C" w:tentative="1">
      <w:start w:val="1"/>
      <w:numFmt w:val="bullet"/>
      <w:lvlText w:val=""/>
      <w:lvlJc w:val="left"/>
      <w:pPr>
        <w:ind w:left="5040" w:hanging="360"/>
      </w:pPr>
      <w:rPr>
        <w:rFonts w:hint="default" w:ascii="Symbol" w:hAnsi="Symbol"/>
      </w:rPr>
    </w:lvl>
    <w:lvl w:ilvl="7" w:tplc="86362A0A" w:tentative="1">
      <w:start w:val="1"/>
      <w:numFmt w:val="bullet"/>
      <w:lvlText w:val="o"/>
      <w:lvlJc w:val="left"/>
      <w:pPr>
        <w:ind w:left="5760" w:hanging="360"/>
      </w:pPr>
      <w:rPr>
        <w:rFonts w:hint="default" w:ascii="Courier New" w:hAnsi="Courier New" w:cs="Wingdings"/>
      </w:rPr>
    </w:lvl>
    <w:lvl w:ilvl="8" w:tplc="333875B6" w:tentative="1">
      <w:start w:val="1"/>
      <w:numFmt w:val="bullet"/>
      <w:lvlText w:val=""/>
      <w:lvlJc w:val="left"/>
      <w:pPr>
        <w:ind w:left="6480" w:hanging="360"/>
      </w:pPr>
      <w:rPr>
        <w:rFonts w:hint="default" w:ascii="Wingdings" w:hAnsi="Wingdings"/>
      </w:rPr>
    </w:lvl>
  </w:abstractNum>
  <w:abstractNum w:abstractNumId="6" w15:restartNumberingAfterBreak="0">
    <w:nsid w:val="246D2EDB"/>
    <w:multiLevelType w:val="hybridMultilevel"/>
    <w:tmpl w:val="AD3A2B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0A615B3"/>
    <w:multiLevelType w:val="hybridMultilevel"/>
    <w:tmpl w:val="6DDE6C64"/>
    <w:lvl w:ilvl="0" w:tplc="B238C0E8">
      <w:start w:val="1"/>
      <w:numFmt w:val="bullet"/>
      <w:lvlText w:val=""/>
      <w:lvlJc w:val="left"/>
      <w:pPr>
        <w:ind w:left="720" w:hanging="360"/>
      </w:pPr>
      <w:rPr>
        <w:rFonts w:hint="default" w:ascii="Symbol" w:hAnsi="Symbol"/>
      </w:rPr>
    </w:lvl>
    <w:lvl w:ilvl="1" w:tplc="2862AB9A" w:tentative="1">
      <w:start w:val="1"/>
      <w:numFmt w:val="bullet"/>
      <w:lvlText w:val="o"/>
      <w:lvlJc w:val="left"/>
      <w:pPr>
        <w:ind w:left="1440" w:hanging="360"/>
      </w:pPr>
      <w:rPr>
        <w:rFonts w:hint="default" w:ascii="Courier New" w:hAnsi="Courier New" w:cs="Wingdings"/>
      </w:rPr>
    </w:lvl>
    <w:lvl w:ilvl="2" w:tplc="CF2C7482" w:tentative="1">
      <w:start w:val="1"/>
      <w:numFmt w:val="bullet"/>
      <w:lvlText w:val=""/>
      <w:lvlJc w:val="left"/>
      <w:pPr>
        <w:ind w:left="2160" w:hanging="360"/>
      </w:pPr>
      <w:rPr>
        <w:rFonts w:hint="default" w:ascii="Wingdings" w:hAnsi="Wingdings"/>
      </w:rPr>
    </w:lvl>
    <w:lvl w:ilvl="3" w:tplc="098A5600" w:tentative="1">
      <w:start w:val="1"/>
      <w:numFmt w:val="bullet"/>
      <w:lvlText w:val=""/>
      <w:lvlJc w:val="left"/>
      <w:pPr>
        <w:ind w:left="2880" w:hanging="360"/>
      </w:pPr>
      <w:rPr>
        <w:rFonts w:hint="default" w:ascii="Symbol" w:hAnsi="Symbol"/>
      </w:rPr>
    </w:lvl>
    <w:lvl w:ilvl="4" w:tplc="931AB930" w:tentative="1">
      <w:start w:val="1"/>
      <w:numFmt w:val="bullet"/>
      <w:lvlText w:val="o"/>
      <w:lvlJc w:val="left"/>
      <w:pPr>
        <w:ind w:left="3600" w:hanging="360"/>
      </w:pPr>
      <w:rPr>
        <w:rFonts w:hint="default" w:ascii="Courier New" w:hAnsi="Courier New" w:cs="Wingdings"/>
      </w:rPr>
    </w:lvl>
    <w:lvl w:ilvl="5" w:tplc="E9F4F2C2" w:tentative="1">
      <w:start w:val="1"/>
      <w:numFmt w:val="bullet"/>
      <w:lvlText w:val=""/>
      <w:lvlJc w:val="left"/>
      <w:pPr>
        <w:ind w:left="4320" w:hanging="360"/>
      </w:pPr>
      <w:rPr>
        <w:rFonts w:hint="default" w:ascii="Wingdings" w:hAnsi="Wingdings"/>
      </w:rPr>
    </w:lvl>
    <w:lvl w:ilvl="6" w:tplc="BDA85F3E" w:tentative="1">
      <w:start w:val="1"/>
      <w:numFmt w:val="bullet"/>
      <w:lvlText w:val=""/>
      <w:lvlJc w:val="left"/>
      <w:pPr>
        <w:ind w:left="5040" w:hanging="360"/>
      </w:pPr>
      <w:rPr>
        <w:rFonts w:hint="default" w:ascii="Symbol" w:hAnsi="Symbol"/>
      </w:rPr>
    </w:lvl>
    <w:lvl w:ilvl="7" w:tplc="6944AD6A" w:tentative="1">
      <w:start w:val="1"/>
      <w:numFmt w:val="bullet"/>
      <w:lvlText w:val="o"/>
      <w:lvlJc w:val="left"/>
      <w:pPr>
        <w:ind w:left="5760" w:hanging="360"/>
      </w:pPr>
      <w:rPr>
        <w:rFonts w:hint="default" w:ascii="Courier New" w:hAnsi="Courier New" w:cs="Wingdings"/>
      </w:rPr>
    </w:lvl>
    <w:lvl w:ilvl="8" w:tplc="67300B00" w:tentative="1">
      <w:start w:val="1"/>
      <w:numFmt w:val="bullet"/>
      <w:lvlText w:val=""/>
      <w:lvlJc w:val="left"/>
      <w:pPr>
        <w:ind w:left="6480" w:hanging="360"/>
      </w:pPr>
      <w:rPr>
        <w:rFonts w:hint="default" w:ascii="Wingdings" w:hAnsi="Wingdings"/>
      </w:rPr>
    </w:lvl>
  </w:abstractNum>
  <w:abstractNum w:abstractNumId="8" w15:restartNumberingAfterBreak="0">
    <w:nsid w:val="36A93AD9"/>
    <w:multiLevelType w:val="hybridMultilevel"/>
    <w:tmpl w:val="B9A8FE56"/>
    <w:lvl w:ilvl="0" w:tplc="AF5E1932">
      <w:start w:val="1"/>
      <w:numFmt w:val="bullet"/>
      <w:lvlText w:val=""/>
      <w:lvlJc w:val="left"/>
      <w:pPr>
        <w:ind w:left="720" w:hanging="360"/>
      </w:pPr>
      <w:rPr>
        <w:rFonts w:hint="default" w:ascii="Symbol" w:hAnsi="Symbol"/>
      </w:rPr>
    </w:lvl>
    <w:lvl w:ilvl="1" w:tplc="F72845CC" w:tentative="1">
      <w:start w:val="1"/>
      <w:numFmt w:val="bullet"/>
      <w:lvlText w:val="o"/>
      <w:lvlJc w:val="left"/>
      <w:pPr>
        <w:ind w:left="1440" w:hanging="360"/>
      </w:pPr>
      <w:rPr>
        <w:rFonts w:hint="default" w:ascii="Courier New" w:hAnsi="Courier New" w:cs="Wingdings"/>
      </w:rPr>
    </w:lvl>
    <w:lvl w:ilvl="2" w:tplc="29FE6840" w:tentative="1">
      <w:start w:val="1"/>
      <w:numFmt w:val="bullet"/>
      <w:lvlText w:val=""/>
      <w:lvlJc w:val="left"/>
      <w:pPr>
        <w:ind w:left="2160" w:hanging="360"/>
      </w:pPr>
      <w:rPr>
        <w:rFonts w:hint="default" w:ascii="Wingdings" w:hAnsi="Wingdings"/>
      </w:rPr>
    </w:lvl>
    <w:lvl w:ilvl="3" w:tplc="DE5E49B0" w:tentative="1">
      <w:start w:val="1"/>
      <w:numFmt w:val="bullet"/>
      <w:lvlText w:val=""/>
      <w:lvlJc w:val="left"/>
      <w:pPr>
        <w:ind w:left="2880" w:hanging="360"/>
      </w:pPr>
      <w:rPr>
        <w:rFonts w:hint="default" w:ascii="Symbol" w:hAnsi="Symbol"/>
      </w:rPr>
    </w:lvl>
    <w:lvl w:ilvl="4" w:tplc="54164872" w:tentative="1">
      <w:start w:val="1"/>
      <w:numFmt w:val="bullet"/>
      <w:lvlText w:val="o"/>
      <w:lvlJc w:val="left"/>
      <w:pPr>
        <w:ind w:left="3600" w:hanging="360"/>
      </w:pPr>
      <w:rPr>
        <w:rFonts w:hint="default" w:ascii="Courier New" w:hAnsi="Courier New" w:cs="Wingdings"/>
      </w:rPr>
    </w:lvl>
    <w:lvl w:ilvl="5" w:tplc="B8BEC4AC" w:tentative="1">
      <w:start w:val="1"/>
      <w:numFmt w:val="bullet"/>
      <w:lvlText w:val=""/>
      <w:lvlJc w:val="left"/>
      <w:pPr>
        <w:ind w:left="4320" w:hanging="360"/>
      </w:pPr>
      <w:rPr>
        <w:rFonts w:hint="default" w:ascii="Wingdings" w:hAnsi="Wingdings"/>
      </w:rPr>
    </w:lvl>
    <w:lvl w:ilvl="6" w:tplc="78387E08" w:tentative="1">
      <w:start w:val="1"/>
      <w:numFmt w:val="bullet"/>
      <w:lvlText w:val=""/>
      <w:lvlJc w:val="left"/>
      <w:pPr>
        <w:ind w:left="5040" w:hanging="360"/>
      </w:pPr>
      <w:rPr>
        <w:rFonts w:hint="default" w:ascii="Symbol" w:hAnsi="Symbol"/>
      </w:rPr>
    </w:lvl>
    <w:lvl w:ilvl="7" w:tplc="696CAA7C" w:tentative="1">
      <w:start w:val="1"/>
      <w:numFmt w:val="bullet"/>
      <w:lvlText w:val="o"/>
      <w:lvlJc w:val="left"/>
      <w:pPr>
        <w:ind w:left="5760" w:hanging="360"/>
      </w:pPr>
      <w:rPr>
        <w:rFonts w:hint="default" w:ascii="Courier New" w:hAnsi="Courier New" w:cs="Wingdings"/>
      </w:rPr>
    </w:lvl>
    <w:lvl w:ilvl="8" w:tplc="D0168608" w:tentative="1">
      <w:start w:val="1"/>
      <w:numFmt w:val="bullet"/>
      <w:lvlText w:val=""/>
      <w:lvlJc w:val="left"/>
      <w:pPr>
        <w:ind w:left="6480" w:hanging="360"/>
      </w:pPr>
      <w:rPr>
        <w:rFonts w:hint="default" w:ascii="Wingdings" w:hAnsi="Wingdings"/>
      </w:rPr>
    </w:lvl>
  </w:abstractNum>
  <w:abstractNum w:abstractNumId="9" w15:restartNumberingAfterBreak="0">
    <w:nsid w:val="3B2B1E22"/>
    <w:multiLevelType w:val="hybridMultilevel"/>
    <w:tmpl w:val="64265A5E"/>
    <w:lvl w:ilvl="0" w:tplc="5A90B590">
      <w:start w:val="1"/>
      <w:numFmt w:val="bullet"/>
      <w:lvlText w:val=""/>
      <w:lvlJc w:val="left"/>
      <w:pPr>
        <w:ind w:left="720" w:hanging="360"/>
      </w:pPr>
      <w:rPr>
        <w:rFonts w:hint="default" w:ascii="Symbol" w:hAnsi="Symbol"/>
      </w:rPr>
    </w:lvl>
    <w:lvl w:ilvl="1" w:tplc="FEF817F0" w:tentative="1">
      <w:start w:val="1"/>
      <w:numFmt w:val="bullet"/>
      <w:lvlText w:val="o"/>
      <w:lvlJc w:val="left"/>
      <w:pPr>
        <w:ind w:left="1440" w:hanging="360"/>
      </w:pPr>
      <w:rPr>
        <w:rFonts w:hint="default" w:ascii="Courier New" w:hAnsi="Courier New" w:cs="Wingdings"/>
      </w:rPr>
    </w:lvl>
    <w:lvl w:ilvl="2" w:tplc="908610AC" w:tentative="1">
      <w:start w:val="1"/>
      <w:numFmt w:val="bullet"/>
      <w:lvlText w:val=""/>
      <w:lvlJc w:val="left"/>
      <w:pPr>
        <w:ind w:left="2160" w:hanging="360"/>
      </w:pPr>
      <w:rPr>
        <w:rFonts w:hint="default" w:ascii="Wingdings" w:hAnsi="Wingdings"/>
      </w:rPr>
    </w:lvl>
    <w:lvl w:ilvl="3" w:tplc="0706D970" w:tentative="1">
      <w:start w:val="1"/>
      <w:numFmt w:val="bullet"/>
      <w:lvlText w:val=""/>
      <w:lvlJc w:val="left"/>
      <w:pPr>
        <w:ind w:left="2880" w:hanging="360"/>
      </w:pPr>
      <w:rPr>
        <w:rFonts w:hint="default" w:ascii="Symbol" w:hAnsi="Symbol"/>
      </w:rPr>
    </w:lvl>
    <w:lvl w:ilvl="4" w:tplc="5D12FF18" w:tentative="1">
      <w:start w:val="1"/>
      <w:numFmt w:val="bullet"/>
      <w:lvlText w:val="o"/>
      <w:lvlJc w:val="left"/>
      <w:pPr>
        <w:ind w:left="3600" w:hanging="360"/>
      </w:pPr>
      <w:rPr>
        <w:rFonts w:hint="default" w:ascii="Courier New" w:hAnsi="Courier New" w:cs="Wingdings"/>
      </w:rPr>
    </w:lvl>
    <w:lvl w:ilvl="5" w:tplc="CC6CD26E" w:tentative="1">
      <w:start w:val="1"/>
      <w:numFmt w:val="bullet"/>
      <w:lvlText w:val=""/>
      <w:lvlJc w:val="left"/>
      <w:pPr>
        <w:ind w:left="4320" w:hanging="360"/>
      </w:pPr>
      <w:rPr>
        <w:rFonts w:hint="default" w:ascii="Wingdings" w:hAnsi="Wingdings"/>
      </w:rPr>
    </w:lvl>
    <w:lvl w:ilvl="6" w:tplc="4C58268C" w:tentative="1">
      <w:start w:val="1"/>
      <w:numFmt w:val="bullet"/>
      <w:lvlText w:val=""/>
      <w:lvlJc w:val="left"/>
      <w:pPr>
        <w:ind w:left="5040" w:hanging="360"/>
      </w:pPr>
      <w:rPr>
        <w:rFonts w:hint="default" w:ascii="Symbol" w:hAnsi="Symbol"/>
      </w:rPr>
    </w:lvl>
    <w:lvl w:ilvl="7" w:tplc="2C2E241E" w:tentative="1">
      <w:start w:val="1"/>
      <w:numFmt w:val="bullet"/>
      <w:lvlText w:val="o"/>
      <w:lvlJc w:val="left"/>
      <w:pPr>
        <w:ind w:left="5760" w:hanging="360"/>
      </w:pPr>
      <w:rPr>
        <w:rFonts w:hint="default" w:ascii="Courier New" w:hAnsi="Courier New" w:cs="Wingdings"/>
      </w:rPr>
    </w:lvl>
    <w:lvl w:ilvl="8" w:tplc="1F820B18" w:tentative="1">
      <w:start w:val="1"/>
      <w:numFmt w:val="bullet"/>
      <w:lvlText w:val=""/>
      <w:lvlJc w:val="left"/>
      <w:pPr>
        <w:ind w:left="6480" w:hanging="360"/>
      </w:pPr>
      <w:rPr>
        <w:rFonts w:hint="default" w:ascii="Wingdings" w:hAnsi="Wingdings"/>
      </w:rPr>
    </w:lvl>
  </w:abstractNum>
  <w:abstractNum w:abstractNumId="10" w15:restartNumberingAfterBreak="0">
    <w:nsid w:val="3D861022"/>
    <w:multiLevelType w:val="hybridMultilevel"/>
    <w:tmpl w:val="2A764ECC"/>
    <w:lvl w:ilvl="0" w:tplc="65A8506A">
      <w:start w:val="1"/>
      <w:numFmt w:val="bullet"/>
      <w:lvlText w:val=""/>
      <w:lvlJc w:val="left"/>
      <w:pPr>
        <w:ind w:left="720" w:hanging="360"/>
      </w:pPr>
      <w:rPr>
        <w:rFonts w:hint="default" w:ascii="Symbol" w:hAnsi="Symbol"/>
      </w:rPr>
    </w:lvl>
    <w:lvl w:ilvl="1" w:tplc="83B2C914" w:tentative="1">
      <w:start w:val="1"/>
      <w:numFmt w:val="bullet"/>
      <w:lvlText w:val="o"/>
      <w:lvlJc w:val="left"/>
      <w:pPr>
        <w:ind w:left="1440" w:hanging="360"/>
      </w:pPr>
      <w:rPr>
        <w:rFonts w:hint="default" w:ascii="Courier New" w:hAnsi="Courier New" w:cs="Wingdings"/>
      </w:rPr>
    </w:lvl>
    <w:lvl w:ilvl="2" w:tplc="9FF4D83A" w:tentative="1">
      <w:start w:val="1"/>
      <w:numFmt w:val="bullet"/>
      <w:lvlText w:val=""/>
      <w:lvlJc w:val="left"/>
      <w:pPr>
        <w:ind w:left="2160" w:hanging="360"/>
      </w:pPr>
      <w:rPr>
        <w:rFonts w:hint="default" w:ascii="Wingdings" w:hAnsi="Wingdings"/>
      </w:rPr>
    </w:lvl>
    <w:lvl w:ilvl="3" w:tplc="C720CD40" w:tentative="1">
      <w:start w:val="1"/>
      <w:numFmt w:val="bullet"/>
      <w:lvlText w:val=""/>
      <w:lvlJc w:val="left"/>
      <w:pPr>
        <w:ind w:left="2880" w:hanging="360"/>
      </w:pPr>
      <w:rPr>
        <w:rFonts w:hint="default" w:ascii="Symbol" w:hAnsi="Symbol"/>
      </w:rPr>
    </w:lvl>
    <w:lvl w:ilvl="4" w:tplc="934A033E" w:tentative="1">
      <w:start w:val="1"/>
      <w:numFmt w:val="bullet"/>
      <w:lvlText w:val="o"/>
      <w:lvlJc w:val="left"/>
      <w:pPr>
        <w:ind w:left="3600" w:hanging="360"/>
      </w:pPr>
      <w:rPr>
        <w:rFonts w:hint="default" w:ascii="Courier New" w:hAnsi="Courier New" w:cs="Wingdings"/>
      </w:rPr>
    </w:lvl>
    <w:lvl w:ilvl="5" w:tplc="B2B4289A" w:tentative="1">
      <w:start w:val="1"/>
      <w:numFmt w:val="bullet"/>
      <w:lvlText w:val=""/>
      <w:lvlJc w:val="left"/>
      <w:pPr>
        <w:ind w:left="4320" w:hanging="360"/>
      </w:pPr>
      <w:rPr>
        <w:rFonts w:hint="default" w:ascii="Wingdings" w:hAnsi="Wingdings"/>
      </w:rPr>
    </w:lvl>
    <w:lvl w:ilvl="6" w:tplc="F1609AE8" w:tentative="1">
      <w:start w:val="1"/>
      <w:numFmt w:val="bullet"/>
      <w:lvlText w:val=""/>
      <w:lvlJc w:val="left"/>
      <w:pPr>
        <w:ind w:left="5040" w:hanging="360"/>
      </w:pPr>
      <w:rPr>
        <w:rFonts w:hint="default" w:ascii="Symbol" w:hAnsi="Symbol"/>
      </w:rPr>
    </w:lvl>
    <w:lvl w:ilvl="7" w:tplc="4B9AB8F4" w:tentative="1">
      <w:start w:val="1"/>
      <w:numFmt w:val="bullet"/>
      <w:lvlText w:val="o"/>
      <w:lvlJc w:val="left"/>
      <w:pPr>
        <w:ind w:left="5760" w:hanging="360"/>
      </w:pPr>
      <w:rPr>
        <w:rFonts w:hint="default" w:ascii="Courier New" w:hAnsi="Courier New" w:cs="Wingdings"/>
      </w:rPr>
    </w:lvl>
    <w:lvl w:ilvl="8" w:tplc="F37207D2" w:tentative="1">
      <w:start w:val="1"/>
      <w:numFmt w:val="bullet"/>
      <w:lvlText w:val=""/>
      <w:lvlJc w:val="left"/>
      <w:pPr>
        <w:ind w:left="6480" w:hanging="360"/>
      </w:pPr>
      <w:rPr>
        <w:rFonts w:hint="default" w:ascii="Wingdings" w:hAnsi="Wingdings"/>
      </w:rPr>
    </w:lvl>
  </w:abstractNum>
  <w:abstractNum w:abstractNumId="11" w15:restartNumberingAfterBreak="0">
    <w:nsid w:val="3E405105"/>
    <w:multiLevelType w:val="hybridMultilevel"/>
    <w:tmpl w:val="E1E25AA2"/>
    <w:lvl w:ilvl="0" w:tplc="02EA47A4">
      <w:start w:val="1"/>
      <w:numFmt w:val="bullet"/>
      <w:lvlText w:val=""/>
      <w:lvlJc w:val="left"/>
      <w:pPr>
        <w:ind w:left="720" w:hanging="360"/>
      </w:pPr>
      <w:rPr>
        <w:rFonts w:hint="default" w:ascii="Symbol" w:hAnsi="Symbol"/>
      </w:rPr>
    </w:lvl>
    <w:lvl w:ilvl="1" w:tplc="ADA8B05E" w:tentative="1">
      <w:start w:val="1"/>
      <w:numFmt w:val="bullet"/>
      <w:lvlText w:val="o"/>
      <w:lvlJc w:val="left"/>
      <w:pPr>
        <w:ind w:left="1440" w:hanging="360"/>
      </w:pPr>
      <w:rPr>
        <w:rFonts w:hint="default" w:ascii="Courier New" w:hAnsi="Courier New" w:cs="Wingdings"/>
      </w:rPr>
    </w:lvl>
    <w:lvl w:ilvl="2" w:tplc="A87C5060" w:tentative="1">
      <w:start w:val="1"/>
      <w:numFmt w:val="bullet"/>
      <w:lvlText w:val=""/>
      <w:lvlJc w:val="left"/>
      <w:pPr>
        <w:ind w:left="2160" w:hanging="360"/>
      </w:pPr>
      <w:rPr>
        <w:rFonts w:hint="default" w:ascii="Wingdings" w:hAnsi="Wingdings"/>
      </w:rPr>
    </w:lvl>
    <w:lvl w:ilvl="3" w:tplc="CDEC83F4" w:tentative="1">
      <w:start w:val="1"/>
      <w:numFmt w:val="bullet"/>
      <w:lvlText w:val=""/>
      <w:lvlJc w:val="left"/>
      <w:pPr>
        <w:ind w:left="2880" w:hanging="360"/>
      </w:pPr>
      <w:rPr>
        <w:rFonts w:hint="default" w:ascii="Symbol" w:hAnsi="Symbol"/>
      </w:rPr>
    </w:lvl>
    <w:lvl w:ilvl="4" w:tplc="B050703E" w:tentative="1">
      <w:start w:val="1"/>
      <w:numFmt w:val="bullet"/>
      <w:lvlText w:val="o"/>
      <w:lvlJc w:val="left"/>
      <w:pPr>
        <w:ind w:left="3600" w:hanging="360"/>
      </w:pPr>
      <w:rPr>
        <w:rFonts w:hint="default" w:ascii="Courier New" w:hAnsi="Courier New" w:cs="Wingdings"/>
      </w:rPr>
    </w:lvl>
    <w:lvl w:ilvl="5" w:tplc="7A3A6264" w:tentative="1">
      <w:start w:val="1"/>
      <w:numFmt w:val="bullet"/>
      <w:lvlText w:val=""/>
      <w:lvlJc w:val="left"/>
      <w:pPr>
        <w:ind w:left="4320" w:hanging="360"/>
      </w:pPr>
      <w:rPr>
        <w:rFonts w:hint="default" w:ascii="Wingdings" w:hAnsi="Wingdings"/>
      </w:rPr>
    </w:lvl>
    <w:lvl w:ilvl="6" w:tplc="15FA7C7E" w:tentative="1">
      <w:start w:val="1"/>
      <w:numFmt w:val="bullet"/>
      <w:lvlText w:val=""/>
      <w:lvlJc w:val="left"/>
      <w:pPr>
        <w:ind w:left="5040" w:hanging="360"/>
      </w:pPr>
      <w:rPr>
        <w:rFonts w:hint="default" w:ascii="Symbol" w:hAnsi="Symbol"/>
      </w:rPr>
    </w:lvl>
    <w:lvl w:ilvl="7" w:tplc="574C5EC0" w:tentative="1">
      <w:start w:val="1"/>
      <w:numFmt w:val="bullet"/>
      <w:lvlText w:val="o"/>
      <w:lvlJc w:val="left"/>
      <w:pPr>
        <w:ind w:left="5760" w:hanging="360"/>
      </w:pPr>
      <w:rPr>
        <w:rFonts w:hint="default" w:ascii="Courier New" w:hAnsi="Courier New" w:cs="Wingdings"/>
      </w:rPr>
    </w:lvl>
    <w:lvl w:ilvl="8" w:tplc="4B5A1FB6" w:tentative="1">
      <w:start w:val="1"/>
      <w:numFmt w:val="bullet"/>
      <w:lvlText w:val=""/>
      <w:lvlJc w:val="left"/>
      <w:pPr>
        <w:ind w:left="6480" w:hanging="360"/>
      </w:pPr>
      <w:rPr>
        <w:rFonts w:hint="default" w:ascii="Wingdings" w:hAnsi="Wingdings"/>
      </w:rPr>
    </w:lvl>
  </w:abstractNum>
  <w:abstractNum w:abstractNumId="12" w15:restartNumberingAfterBreak="0">
    <w:nsid w:val="4BDF7B5C"/>
    <w:multiLevelType w:val="hybridMultilevel"/>
    <w:tmpl w:val="D5DE46AC"/>
    <w:lvl w:ilvl="0" w:tplc="DBDE6E24">
      <w:start w:val="1"/>
      <w:numFmt w:val="bullet"/>
      <w:lvlText w:val=""/>
      <w:lvlJc w:val="left"/>
      <w:pPr>
        <w:ind w:left="720" w:hanging="360"/>
      </w:pPr>
      <w:rPr>
        <w:rFonts w:hint="default" w:ascii="Symbol" w:hAnsi="Symbol"/>
      </w:rPr>
    </w:lvl>
    <w:lvl w:ilvl="1" w:tplc="CED8B262" w:tentative="1">
      <w:start w:val="1"/>
      <w:numFmt w:val="bullet"/>
      <w:lvlText w:val="o"/>
      <w:lvlJc w:val="left"/>
      <w:pPr>
        <w:ind w:left="1440" w:hanging="360"/>
      </w:pPr>
      <w:rPr>
        <w:rFonts w:hint="default" w:ascii="Courier New" w:hAnsi="Courier New" w:cs="Wingdings"/>
      </w:rPr>
    </w:lvl>
    <w:lvl w:ilvl="2" w:tplc="D9D440FE" w:tentative="1">
      <w:start w:val="1"/>
      <w:numFmt w:val="bullet"/>
      <w:lvlText w:val=""/>
      <w:lvlJc w:val="left"/>
      <w:pPr>
        <w:ind w:left="2160" w:hanging="360"/>
      </w:pPr>
      <w:rPr>
        <w:rFonts w:hint="default" w:ascii="Wingdings" w:hAnsi="Wingdings"/>
      </w:rPr>
    </w:lvl>
    <w:lvl w:ilvl="3" w:tplc="C60C6D2E" w:tentative="1">
      <w:start w:val="1"/>
      <w:numFmt w:val="bullet"/>
      <w:lvlText w:val=""/>
      <w:lvlJc w:val="left"/>
      <w:pPr>
        <w:ind w:left="2880" w:hanging="360"/>
      </w:pPr>
      <w:rPr>
        <w:rFonts w:hint="default" w:ascii="Symbol" w:hAnsi="Symbol"/>
      </w:rPr>
    </w:lvl>
    <w:lvl w:ilvl="4" w:tplc="D5FA6872" w:tentative="1">
      <w:start w:val="1"/>
      <w:numFmt w:val="bullet"/>
      <w:lvlText w:val="o"/>
      <w:lvlJc w:val="left"/>
      <w:pPr>
        <w:ind w:left="3600" w:hanging="360"/>
      </w:pPr>
      <w:rPr>
        <w:rFonts w:hint="default" w:ascii="Courier New" w:hAnsi="Courier New" w:cs="Wingdings"/>
      </w:rPr>
    </w:lvl>
    <w:lvl w:ilvl="5" w:tplc="63FC1C5E" w:tentative="1">
      <w:start w:val="1"/>
      <w:numFmt w:val="bullet"/>
      <w:lvlText w:val=""/>
      <w:lvlJc w:val="left"/>
      <w:pPr>
        <w:ind w:left="4320" w:hanging="360"/>
      </w:pPr>
      <w:rPr>
        <w:rFonts w:hint="default" w:ascii="Wingdings" w:hAnsi="Wingdings"/>
      </w:rPr>
    </w:lvl>
    <w:lvl w:ilvl="6" w:tplc="BB9256F8" w:tentative="1">
      <w:start w:val="1"/>
      <w:numFmt w:val="bullet"/>
      <w:lvlText w:val=""/>
      <w:lvlJc w:val="left"/>
      <w:pPr>
        <w:ind w:left="5040" w:hanging="360"/>
      </w:pPr>
      <w:rPr>
        <w:rFonts w:hint="default" w:ascii="Symbol" w:hAnsi="Symbol"/>
      </w:rPr>
    </w:lvl>
    <w:lvl w:ilvl="7" w:tplc="CF82691E" w:tentative="1">
      <w:start w:val="1"/>
      <w:numFmt w:val="bullet"/>
      <w:lvlText w:val="o"/>
      <w:lvlJc w:val="left"/>
      <w:pPr>
        <w:ind w:left="5760" w:hanging="360"/>
      </w:pPr>
      <w:rPr>
        <w:rFonts w:hint="default" w:ascii="Courier New" w:hAnsi="Courier New" w:cs="Wingdings"/>
      </w:rPr>
    </w:lvl>
    <w:lvl w:ilvl="8" w:tplc="0B58A8FE" w:tentative="1">
      <w:start w:val="1"/>
      <w:numFmt w:val="bullet"/>
      <w:lvlText w:val=""/>
      <w:lvlJc w:val="left"/>
      <w:pPr>
        <w:ind w:left="6480" w:hanging="360"/>
      </w:pPr>
      <w:rPr>
        <w:rFonts w:hint="default" w:ascii="Wingdings" w:hAnsi="Wingdings"/>
      </w:rPr>
    </w:lvl>
  </w:abstractNum>
  <w:abstractNum w:abstractNumId="13" w15:restartNumberingAfterBreak="0">
    <w:nsid w:val="52F9646B"/>
    <w:multiLevelType w:val="hybridMultilevel"/>
    <w:tmpl w:val="4978D2FE"/>
    <w:lvl w:ilvl="0" w:tplc="6BA66246">
      <w:start w:val="1"/>
      <w:numFmt w:val="bullet"/>
      <w:lvlText w:val=""/>
      <w:lvlJc w:val="left"/>
      <w:pPr>
        <w:ind w:left="720" w:hanging="360"/>
      </w:pPr>
      <w:rPr>
        <w:rFonts w:hint="default" w:ascii="Symbol" w:hAnsi="Symbol"/>
      </w:rPr>
    </w:lvl>
    <w:lvl w:ilvl="1" w:tplc="72084018" w:tentative="1">
      <w:start w:val="1"/>
      <w:numFmt w:val="bullet"/>
      <w:lvlText w:val="o"/>
      <w:lvlJc w:val="left"/>
      <w:pPr>
        <w:ind w:left="1440" w:hanging="360"/>
      </w:pPr>
      <w:rPr>
        <w:rFonts w:hint="default" w:ascii="Courier New" w:hAnsi="Courier New" w:cs="Wingdings"/>
      </w:rPr>
    </w:lvl>
    <w:lvl w:ilvl="2" w:tplc="4CDC2B6C" w:tentative="1">
      <w:start w:val="1"/>
      <w:numFmt w:val="bullet"/>
      <w:lvlText w:val=""/>
      <w:lvlJc w:val="left"/>
      <w:pPr>
        <w:ind w:left="2160" w:hanging="360"/>
      </w:pPr>
      <w:rPr>
        <w:rFonts w:hint="default" w:ascii="Wingdings" w:hAnsi="Wingdings"/>
      </w:rPr>
    </w:lvl>
    <w:lvl w:ilvl="3" w:tplc="2DFECAE0" w:tentative="1">
      <w:start w:val="1"/>
      <w:numFmt w:val="bullet"/>
      <w:lvlText w:val=""/>
      <w:lvlJc w:val="left"/>
      <w:pPr>
        <w:ind w:left="2880" w:hanging="360"/>
      </w:pPr>
      <w:rPr>
        <w:rFonts w:hint="default" w:ascii="Symbol" w:hAnsi="Symbol"/>
      </w:rPr>
    </w:lvl>
    <w:lvl w:ilvl="4" w:tplc="A64E87E4" w:tentative="1">
      <w:start w:val="1"/>
      <w:numFmt w:val="bullet"/>
      <w:lvlText w:val="o"/>
      <w:lvlJc w:val="left"/>
      <w:pPr>
        <w:ind w:left="3600" w:hanging="360"/>
      </w:pPr>
      <w:rPr>
        <w:rFonts w:hint="default" w:ascii="Courier New" w:hAnsi="Courier New" w:cs="Wingdings"/>
      </w:rPr>
    </w:lvl>
    <w:lvl w:ilvl="5" w:tplc="94C4A508" w:tentative="1">
      <w:start w:val="1"/>
      <w:numFmt w:val="bullet"/>
      <w:lvlText w:val=""/>
      <w:lvlJc w:val="left"/>
      <w:pPr>
        <w:ind w:left="4320" w:hanging="360"/>
      </w:pPr>
      <w:rPr>
        <w:rFonts w:hint="default" w:ascii="Wingdings" w:hAnsi="Wingdings"/>
      </w:rPr>
    </w:lvl>
    <w:lvl w:ilvl="6" w:tplc="D730C3B0" w:tentative="1">
      <w:start w:val="1"/>
      <w:numFmt w:val="bullet"/>
      <w:lvlText w:val=""/>
      <w:lvlJc w:val="left"/>
      <w:pPr>
        <w:ind w:left="5040" w:hanging="360"/>
      </w:pPr>
      <w:rPr>
        <w:rFonts w:hint="default" w:ascii="Symbol" w:hAnsi="Symbol"/>
      </w:rPr>
    </w:lvl>
    <w:lvl w:ilvl="7" w:tplc="A8705962" w:tentative="1">
      <w:start w:val="1"/>
      <w:numFmt w:val="bullet"/>
      <w:lvlText w:val="o"/>
      <w:lvlJc w:val="left"/>
      <w:pPr>
        <w:ind w:left="5760" w:hanging="360"/>
      </w:pPr>
      <w:rPr>
        <w:rFonts w:hint="default" w:ascii="Courier New" w:hAnsi="Courier New" w:cs="Wingdings"/>
      </w:rPr>
    </w:lvl>
    <w:lvl w:ilvl="8" w:tplc="885E158A" w:tentative="1">
      <w:start w:val="1"/>
      <w:numFmt w:val="bullet"/>
      <w:lvlText w:val=""/>
      <w:lvlJc w:val="left"/>
      <w:pPr>
        <w:ind w:left="6480" w:hanging="360"/>
      </w:pPr>
      <w:rPr>
        <w:rFonts w:hint="default" w:ascii="Wingdings" w:hAnsi="Wingdings"/>
      </w:rPr>
    </w:lvl>
  </w:abstractNum>
  <w:abstractNum w:abstractNumId="14" w15:restartNumberingAfterBreak="0">
    <w:nsid w:val="59B81FAD"/>
    <w:multiLevelType w:val="hybridMultilevel"/>
    <w:tmpl w:val="D576964C"/>
    <w:lvl w:ilvl="0" w:tplc="1E46B364">
      <w:start w:val="1"/>
      <w:numFmt w:val="bullet"/>
      <w:lvlText w:val=""/>
      <w:lvlJc w:val="left"/>
      <w:pPr>
        <w:ind w:left="720" w:hanging="360"/>
      </w:pPr>
      <w:rPr>
        <w:rFonts w:hint="default" w:ascii="Symbol" w:hAnsi="Symbol"/>
      </w:rPr>
    </w:lvl>
    <w:lvl w:ilvl="1" w:tplc="AC46AB06" w:tentative="1">
      <w:start w:val="1"/>
      <w:numFmt w:val="bullet"/>
      <w:lvlText w:val="o"/>
      <w:lvlJc w:val="left"/>
      <w:pPr>
        <w:ind w:left="1440" w:hanging="360"/>
      </w:pPr>
      <w:rPr>
        <w:rFonts w:hint="default" w:ascii="Courier New" w:hAnsi="Courier New" w:cs="Wingdings"/>
      </w:rPr>
    </w:lvl>
    <w:lvl w:ilvl="2" w:tplc="AACCBDB4" w:tentative="1">
      <w:start w:val="1"/>
      <w:numFmt w:val="bullet"/>
      <w:lvlText w:val=""/>
      <w:lvlJc w:val="left"/>
      <w:pPr>
        <w:ind w:left="2160" w:hanging="360"/>
      </w:pPr>
      <w:rPr>
        <w:rFonts w:hint="default" w:ascii="Wingdings" w:hAnsi="Wingdings"/>
      </w:rPr>
    </w:lvl>
    <w:lvl w:ilvl="3" w:tplc="2CAC36A6" w:tentative="1">
      <w:start w:val="1"/>
      <w:numFmt w:val="bullet"/>
      <w:lvlText w:val=""/>
      <w:lvlJc w:val="left"/>
      <w:pPr>
        <w:ind w:left="2880" w:hanging="360"/>
      </w:pPr>
      <w:rPr>
        <w:rFonts w:hint="default" w:ascii="Symbol" w:hAnsi="Symbol"/>
      </w:rPr>
    </w:lvl>
    <w:lvl w:ilvl="4" w:tplc="F6EC7314" w:tentative="1">
      <w:start w:val="1"/>
      <w:numFmt w:val="bullet"/>
      <w:lvlText w:val="o"/>
      <w:lvlJc w:val="left"/>
      <w:pPr>
        <w:ind w:left="3600" w:hanging="360"/>
      </w:pPr>
      <w:rPr>
        <w:rFonts w:hint="default" w:ascii="Courier New" w:hAnsi="Courier New" w:cs="Wingdings"/>
      </w:rPr>
    </w:lvl>
    <w:lvl w:ilvl="5" w:tplc="28F6EF72" w:tentative="1">
      <w:start w:val="1"/>
      <w:numFmt w:val="bullet"/>
      <w:lvlText w:val=""/>
      <w:lvlJc w:val="left"/>
      <w:pPr>
        <w:ind w:left="4320" w:hanging="360"/>
      </w:pPr>
      <w:rPr>
        <w:rFonts w:hint="default" w:ascii="Wingdings" w:hAnsi="Wingdings"/>
      </w:rPr>
    </w:lvl>
    <w:lvl w:ilvl="6" w:tplc="7DD4A6DC" w:tentative="1">
      <w:start w:val="1"/>
      <w:numFmt w:val="bullet"/>
      <w:lvlText w:val=""/>
      <w:lvlJc w:val="left"/>
      <w:pPr>
        <w:ind w:left="5040" w:hanging="360"/>
      </w:pPr>
      <w:rPr>
        <w:rFonts w:hint="default" w:ascii="Symbol" w:hAnsi="Symbol"/>
      </w:rPr>
    </w:lvl>
    <w:lvl w:ilvl="7" w:tplc="D98672BE" w:tentative="1">
      <w:start w:val="1"/>
      <w:numFmt w:val="bullet"/>
      <w:lvlText w:val="o"/>
      <w:lvlJc w:val="left"/>
      <w:pPr>
        <w:ind w:left="5760" w:hanging="360"/>
      </w:pPr>
      <w:rPr>
        <w:rFonts w:hint="default" w:ascii="Courier New" w:hAnsi="Courier New" w:cs="Wingdings"/>
      </w:rPr>
    </w:lvl>
    <w:lvl w:ilvl="8" w:tplc="8542D196" w:tentative="1">
      <w:start w:val="1"/>
      <w:numFmt w:val="bullet"/>
      <w:lvlText w:val=""/>
      <w:lvlJc w:val="left"/>
      <w:pPr>
        <w:ind w:left="6480" w:hanging="360"/>
      </w:pPr>
      <w:rPr>
        <w:rFonts w:hint="default" w:ascii="Wingdings" w:hAnsi="Wingdings"/>
      </w:rPr>
    </w:lvl>
  </w:abstractNum>
  <w:abstractNum w:abstractNumId="15" w15:restartNumberingAfterBreak="0">
    <w:nsid w:val="67795C3C"/>
    <w:multiLevelType w:val="hybridMultilevel"/>
    <w:tmpl w:val="74E616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C77512B"/>
    <w:multiLevelType w:val="hybridMultilevel"/>
    <w:tmpl w:val="3D9282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Wingdings"/>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Wingdings"/>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1730863"/>
    <w:multiLevelType w:val="hybridMultilevel"/>
    <w:tmpl w:val="EC680B0C"/>
    <w:lvl w:ilvl="0" w:tplc="C2DE50BA">
      <w:start w:val="1"/>
      <w:numFmt w:val="bullet"/>
      <w:lvlText w:val=""/>
      <w:lvlJc w:val="left"/>
      <w:pPr>
        <w:ind w:left="2160" w:hanging="360"/>
      </w:pPr>
      <w:rPr>
        <w:rFonts w:hint="default" w:ascii="Symbol" w:hAnsi="Symbol"/>
      </w:rPr>
    </w:lvl>
    <w:lvl w:ilvl="1" w:tplc="7A467422" w:tentative="1">
      <w:start w:val="1"/>
      <w:numFmt w:val="bullet"/>
      <w:lvlText w:val="o"/>
      <w:lvlJc w:val="left"/>
      <w:pPr>
        <w:ind w:left="2880" w:hanging="360"/>
      </w:pPr>
      <w:rPr>
        <w:rFonts w:hint="default" w:ascii="Courier New" w:hAnsi="Courier New" w:cs="Wingdings"/>
      </w:rPr>
    </w:lvl>
    <w:lvl w:ilvl="2" w:tplc="D7D46606" w:tentative="1">
      <w:start w:val="1"/>
      <w:numFmt w:val="bullet"/>
      <w:lvlText w:val=""/>
      <w:lvlJc w:val="left"/>
      <w:pPr>
        <w:ind w:left="3600" w:hanging="360"/>
      </w:pPr>
      <w:rPr>
        <w:rFonts w:hint="default" w:ascii="Wingdings" w:hAnsi="Wingdings"/>
      </w:rPr>
    </w:lvl>
    <w:lvl w:ilvl="3" w:tplc="7AD6CF34" w:tentative="1">
      <w:start w:val="1"/>
      <w:numFmt w:val="bullet"/>
      <w:lvlText w:val=""/>
      <w:lvlJc w:val="left"/>
      <w:pPr>
        <w:ind w:left="4320" w:hanging="360"/>
      </w:pPr>
      <w:rPr>
        <w:rFonts w:hint="default" w:ascii="Symbol" w:hAnsi="Symbol"/>
      </w:rPr>
    </w:lvl>
    <w:lvl w:ilvl="4" w:tplc="8E1C5776" w:tentative="1">
      <w:start w:val="1"/>
      <w:numFmt w:val="bullet"/>
      <w:lvlText w:val="o"/>
      <w:lvlJc w:val="left"/>
      <w:pPr>
        <w:ind w:left="5040" w:hanging="360"/>
      </w:pPr>
      <w:rPr>
        <w:rFonts w:hint="default" w:ascii="Courier New" w:hAnsi="Courier New" w:cs="Wingdings"/>
      </w:rPr>
    </w:lvl>
    <w:lvl w:ilvl="5" w:tplc="A65ECCFE" w:tentative="1">
      <w:start w:val="1"/>
      <w:numFmt w:val="bullet"/>
      <w:lvlText w:val=""/>
      <w:lvlJc w:val="left"/>
      <w:pPr>
        <w:ind w:left="5760" w:hanging="360"/>
      </w:pPr>
      <w:rPr>
        <w:rFonts w:hint="default" w:ascii="Wingdings" w:hAnsi="Wingdings"/>
      </w:rPr>
    </w:lvl>
    <w:lvl w:ilvl="6" w:tplc="BEC4DA32" w:tentative="1">
      <w:start w:val="1"/>
      <w:numFmt w:val="bullet"/>
      <w:lvlText w:val=""/>
      <w:lvlJc w:val="left"/>
      <w:pPr>
        <w:ind w:left="6480" w:hanging="360"/>
      </w:pPr>
      <w:rPr>
        <w:rFonts w:hint="default" w:ascii="Symbol" w:hAnsi="Symbol"/>
      </w:rPr>
    </w:lvl>
    <w:lvl w:ilvl="7" w:tplc="4C1AD8E4" w:tentative="1">
      <w:start w:val="1"/>
      <w:numFmt w:val="bullet"/>
      <w:lvlText w:val="o"/>
      <w:lvlJc w:val="left"/>
      <w:pPr>
        <w:ind w:left="7200" w:hanging="360"/>
      </w:pPr>
      <w:rPr>
        <w:rFonts w:hint="default" w:ascii="Courier New" w:hAnsi="Courier New" w:cs="Wingdings"/>
      </w:rPr>
    </w:lvl>
    <w:lvl w:ilvl="8" w:tplc="26BAFBD0" w:tentative="1">
      <w:start w:val="1"/>
      <w:numFmt w:val="bullet"/>
      <w:lvlText w:val=""/>
      <w:lvlJc w:val="left"/>
      <w:pPr>
        <w:ind w:left="7920" w:hanging="360"/>
      </w:pPr>
      <w:rPr>
        <w:rFonts w:hint="default" w:ascii="Wingdings" w:hAnsi="Wingdings"/>
      </w:rPr>
    </w:lvl>
  </w:abstractNum>
  <w:abstractNum w:abstractNumId="18" w15:restartNumberingAfterBreak="0">
    <w:nsid w:val="7D9B7CBD"/>
    <w:multiLevelType w:val="hybridMultilevel"/>
    <w:tmpl w:val="4544AF9C"/>
    <w:lvl w:ilvl="0" w:tplc="B672C34C">
      <w:start w:val="1"/>
      <w:numFmt w:val="bullet"/>
      <w:lvlText w:val=""/>
      <w:lvlJc w:val="left"/>
      <w:pPr>
        <w:ind w:left="720" w:hanging="360"/>
      </w:pPr>
      <w:rPr>
        <w:rFonts w:hint="default" w:ascii="Symbol" w:hAnsi="Symbol"/>
      </w:rPr>
    </w:lvl>
    <w:lvl w:ilvl="1" w:tplc="B016CC26" w:tentative="1">
      <w:start w:val="1"/>
      <w:numFmt w:val="bullet"/>
      <w:lvlText w:val="o"/>
      <w:lvlJc w:val="left"/>
      <w:pPr>
        <w:ind w:left="1440" w:hanging="360"/>
      </w:pPr>
      <w:rPr>
        <w:rFonts w:hint="default" w:ascii="Courier New" w:hAnsi="Courier New" w:cs="Wingdings"/>
      </w:rPr>
    </w:lvl>
    <w:lvl w:ilvl="2" w:tplc="7BCE2344" w:tentative="1">
      <w:start w:val="1"/>
      <w:numFmt w:val="bullet"/>
      <w:lvlText w:val=""/>
      <w:lvlJc w:val="left"/>
      <w:pPr>
        <w:ind w:left="2160" w:hanging="360"/>
      </w:pPr>
      <w:rPr>
        <w:rFonts w:hint="default" w:ascii="Wingdings" w:hAnsi="Wingdings"/>
      </w:rPr>
    </w:lvl>
    <w:lvl w:ilvl="3" w:tplc="4D3C5916" w:tentative="1">
      <w:start w:val="1"/>
      <w:numFmt w:val="bullet"/>
      <w:lvlText w:val=""/>
      <w:lvlJc w:val="left"/>
      <w:pPr>
        <w:ind w:left="2880" w:hanging="360"/>
      </w:pPr>
      <w:rPr>
        <w:rFonts w:hint="default" w:ascii="Symbol" w:hAnsi="Symbol"/>
      </w:rPr>
    </w:lvl>
    <w:lvl w:ilvl="4" w:tplc="18664D58" w:tentative="1">
      <w:start w:val="1"/>
      <w:numFmt w:val="bullet"/>
      <w:lvlText w:val="o"/>
      <w:lvlJc w:val="left"/>
      <w:pPr>
        <w:ind w:left="3600" w:hanging="360"/>
      </w:pPr>
      <w:rPr>
        <w:rFonts w:hint="default" w:ascii="Courier New" w:hAnsi="Courier New" w:cs="Wingdings"/>
      </w:rPr>
    </w:lvl>
    <w:lvl w:ilvl="5" w:tplc="AD3A189E" w:tentative="1">
      <w:start w:val="1"/>
      <w:numFmt w:val="bullet"/>
      <w:lvlText w:val=""/>
      <w:lvlJc w:val="left"/>
      <w:pPr>
        <w:ind w:left="4320" w:hanging="360"/>
      </w:pPr>
      <w:rPr>
        <w:rFonts w:hint="default" w:ascii="Wingdings" w:hAnsi="Wingdings"/>
      </w:rPr>
    </w:lvl>
    <w:lvl w:ilvl="6" w:tplc="E9702964" w:tentative="1">
      <w:start w:val="1"/>
      <w:numFmt w:val="bullet"/>
      <w:lvlText w:val=""/>
      <w:lvlJc w:val="left"/>
      <w:pPr>
        <w:ind w:left="5040" w:hanging="360"/>
      </w:pPr>
      <w:rPr>
        <w:rFonts w:hint="default" w:ascii="Symbol" w:hAnsi="Symbol"/>
      </w:rPr>
    </w:lvl>
    <w:lvl w:ilvl="7" w:tplc="6A22274C" w:tentative="1">
      <w:start w:val="1"/>
      <w:numFmt w:val="bullet"/>
      <w:lvlText w:val="o"/>
      <w:lvlJc w:val="left"/>
      <w:pPr>
        <w:ind w:left="5760" w:hanging="360"/>
      </w:pPr>
      <w:rPr>
        <w:rFonts w:hint="default" w:ascii="Courier New" w:hAnsi="Courier New" w:cs="Wingdings"/>
      </w:rPr>
    </w:lvl>
    <w:lvl w:ilvl="8" w:tplc="00004886" w:tentative="1">
      <w:start w:val="1"/>
      <w:numFmt w:val="bullet"/>
      <w:lvlText w:val=""/>
      <w:lvlJc w:val="left"/>
      <w:pPr>
        <w:ind w:left="6480" w:hanging="360"/>
      </w:pPr>
      <w:rPr>
        <w:rFonts w:hint="default" w:ascii="Wingdings" w:hAnsi="Wingdings"/>
      </w:rPr>
    </w:lvl>
  </w:abstractNum>
  <w:num w:numId="20">
    <w:abstractNumId w:val="19"/>
  </w:num>
  <w:num w:numId="1" w16cid:durableId="383259952">
    <w:abstractNumId w:val="3"/>
  </w:num>
  <w:num w:numId="2" w16cid:durableId="1400834019">
    <w:abstractNumId w:val="17"/>
  </w:num>
  <w:num w:numId="3" w16cid:durableId="1345744691">
    <w:abstractNumId w:val="11"/>
  </w:num>
  <w:num w:numId="4" w16cid:durableId="1299457880">
    <w:abstractNumId w:val="9"/>
  </w:num>
  <w:num w:numId="5" w16cid:durableId="909849818">
    <w:abstractNumId w:val="7"/>
  </w:num>
  <w:num w:numId="6" w16cid:durableId="1143085015">
    <w:abstractNumId w:val="12"/>
  </w:num>
  <w:num w:numId="7" w16cid:durableId="347173569">
    <w:abstractNumId w:val="8"/>
  </w:num>
  <w:num w:numId="8" w16cid:durableId="1282959723">
    <w:abstractNumId w:val="14"/>
  </w:num>
  <w:num w:numId="9" w16cid:durableId="1023702147">
    <w:abstractNumId w:val="10"/>
  </w:num>
  <w:num w:numId="10" w16cid:durableId="1152990806">
    <w:abstractNumId w:val="4"/>
  </w:num>
  <w:num w:numId="11" w16cid:durableId="1587307215">
    <w:abstractNumId w:val="5"/>
  </w:num>
  <w:num w:numId="12" w16cid:durableId="1077435485">
    <w:abstractNumId w:val="1"/>
  </w:num>
  <w:num w:numId="13" w16cid:durableId="702054029">
    <w:abstractNumId w:val="2"/>
  </w:num>
  <w:num w:numId="14" w16cid:durableId="1452167396">
    <w:abstractNumId w:val="13"/>
  </w:num>
  <w:num w:numId="15" w16cid:durableId="2126581371">
    <w:abstractNumId w:val="18"/>
  </w:num>
  <w:num w:numId="16" w16cid:durableId="599291726">
    <w:abstractNumId w:val="16"/>
  </w:num>
  <w:num w:numId="17" w16cid:durableId="97602920">
    <w:abstractNumId w:val="0"/>
  </w:num>
  <w:num w:numId="18" w16cid:durableId="82846020">
    <w:abstractNumId w:val="6"/>
  </w:num>
  <w:num w:numId="19" w16cid:durableId="37517566">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5"/>
  <w:hideSpellingErrors/>
  <w:hideGrammaticalErrors/>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FA"/>
    <w:rsid w:val="0001083E"/>
    <w:rsid w:val="00017B44"/>
    <w:rsid w:val="00030602"/>
    <w:rsid w:val="00035F72"/>
    <w:rsid w:val="00054EA6"/>
    <w:rsid w:val="00057C88"/>
    <w:rsid w:val="00066C34"/>
    <w:rsid w:val="000825D2"/>
    <w:rsid w:val="000A66C6"/>
    <w:rsid w:val="000B7781"/>
    <w:rsid w:val="000C04B9"/>
    <w:rsid w:val="000C52C2"/>
    <w:rsid w:val="000E2DD5"/>
    <w:rsid w:val="00114D6D"/>
    <w:rsid w:val="001252E7"/>
    <w:rsid w:val="00140C78"/>
    <w:rsid w:val="00141113"/>
    <w:rsid w:val="00150C6B"/>
    <w:rsid w:val="00156F17"/>
    <w:rsid w:val="00176B87"/>
    <w:rsid w:val="00177C7B"/>
    <w:rsid w:val="001D10B8"/>
    <w:rsid w:val="0021543B"/>
    <w:rsid w:val="00215570"/>
    <w:rsid w:val="00243081"/>
    <w:rsid w:val="002533BA"/>
    <w:rsid w:val="00260AAB"/>
    <w:rsid w:val="00261834"/>
    <w:rsid w:val="002629EF"/>
    <w:rsid w:val="002645AE"/>
    <w:rsid w:val="00273A4D"/>
    <w:rsid w:val="00281311"/>
    <w:rsid w:val="00291D40"/>
    <w:rsid w:val="002A6651"/>
    <w:rsid w:val="002B31B2"/>
    <w:rsid w:val="002B47F3"/>
    <w:rsid w:val="002C66BF"/>
    <w:rsid w:val="002D5590"/>
    <w:rsid w:val="002D7182"/>
    <w:rsid w:val="002F2D9D"/>
    <w:rsid w:val="003241A4"/>
    <w:rsid w:val="003472A5"/>
    <w:rsid w:val="00363E53"/>
    <w:rsid w:val="003669C0"/>
    <w:rsid w:val="0038610B"/>
    <w:rsid w:val="003A742C"/>
    <w:rsid w:val="003B5A40"/>
    <w:rsid w:val="003E5094"/>
    <w:rsid w:val="00402A5C"/>
    <w:rsid w:val="00406586"/>
    <w:rsid w:val="004452BC"/>
    <w:rsid w:val="004457BE"/>
    <w:rsid w:val="0046193E"/>
    <w:rsid w:val="00461D4B"/>
    <w:rsid w:val="00463837"/>
    <w:rsid w:val="00473F3B"/>
    <w:rsid w:val="00493D61"/>
    <w:rsid w:val="004C2E5D"/>
    <w:rsid w:val="004C55E7"/>
    <w:rsid w:val="004D1899"/>
    <w:rsid w:val="004F2EAD"/>
    <w:rsid w:val="005133A8"/>
    <w:rsid w:val="005501E3"/>
    <w:rsid w:val="00553BE9"/>
    <w:rsid w:val="0057788F"/>
    <w:rsid w:val="00587395"/>
    <w:rsid w:val="005C11F8"/>
    <w:rsid w:val="005E0772"/>
    <w:rsid w:val="005F0B08"/>
    <w:rsid w:val="006063FA"/>
    <w:rsid w:val="00617847"/>
    <w:rsid w:val="00642CFE"/>
    <w:rsid w:val="00665420"/>
    <w:rsid w:val="006655A5"/>
    <w:rsid w:val="00672DB5"/>
    <w:rsid w:val="006D4598"/>
    <w:rsid w:val="006D7E4A"/>
    <w:rsid w:val="006E322D"/>
    <w:rsid w:val="006E5A16"/>
    <w:rsid w:val="006E7A24"/>
    <w:rsid w:val="00726E76"/>
    <w:rsid w:val="00735AF8"/>
    <w:rsid w:val="00750A97"/>
    <w:rsid w:val="00756911"/>
    <w:rsid w:val="00767E1A"/>
    <w:rsid w:val="00771AF5"/>
    <w:rsid w:val="007746AF"/>
    <w:rsid w:val="00776E1F"/>
    <w:rsid w:val="007803BD"/>
    <w:rsid w:val="0079516D"/>
    <w:rsid w:val="007B372E"/>
    <w:rsid w:val="007C2B6A"/>
    <w:rsid w:val="007C39AF"/>
    <w:rsid w:val="007E6AFA"/>
    <w:rsid w:val="00820038"/>
    <w:rsid w:val="0083556E"/>
    <w:rsid w:val="00850FAD"/>
    <w:rsid w:val="008565C8"/>
    <w:rsid w:val="00896453"/>
    <w:rsid w:val="00897E3A"/>
    <w:rsid w:val="008A0762"/>
    <w:rsid w:val="008A6955"/>
    <w:rsid w:val="008F2BDD"/>
    <w:rsid w:val="008F5E4F"/>
    <w:rsid w:val="00911977"/>
    <w:rsid w:val="00951D1C"/>
    <w:rsid w:val="00952D4F"/>
    <w:rsid w:val="00963389"/>
    <w:rsid w:val="00990122"/>
    <w:rsid w:val="00995BD9"/>
    <w:rsid w:val="009A64F9"/>
    <w:rsid w:val="009A7C46"/>
    <w:rsid w:val="009C2738"/>
    <w:rsid w:val="009D72FA"/>
    <w:rsid w:val="009E6CF4"/>
    <w:rsid w:val="009F3EFA"/>
    <w:rsid w:val="009F7F01"/>
    <w:rsid w:val="00A05B7E"/>
    <w:rsid w:val="00A06107"/>
    <w:rsid w:val="00A13AAB"/>
    <w:rsid w:val="00A1400F"/>
    <w:rsid w:val="00A54F0D"/>
    <w:rsid w:val="00A71E25"/>
    <w:rsid w:val="00A744C0"/>
    <w:rsid w:val="00A96F87"/>
    <w:rsid w:val="00AA3B74"/>
    <w:rsid w:val="00AA6558"/>
    <w:rsid w:val="00AE0626"/>
    <w:rsid w:val="00B05842"/>
    <w:rsid w:val="00B445CC"/>
    <w:rsid w:val="00B44B0B"/>
    <w:rsid w:val="00B60B53"/>
    <w:rsid w:val="00B75C54"/>
    <w:rsid w:val="00B93E45"/>
    <w:rsid w:val="00BA24E2"/>
    <w:rsid w:val="00BA5890"/>
    <w:rsid w:val="00BE60C7"/>
    <w:rsid w:val="00C02AD8"/>
    <w:rsid w:val="00C16EFF"/>
    <w:rsid w:val="00C36802"/>
    <w:rsid w:val="00C431CC"/>
    <w:rsid w:val="00C44B20"/>
    <w:rsid w:val="00C538DB"/>
    <w:rsid w:val="00C61BFD"/>
    <w:rsid w:val="00C623C0"/>
    <w:rsid w:val="00C8099A"/>
    <w:rsid w:val="00C8166E"/>
    <w:rsid w:val="00CB1C7C"/>
    <w:rsid w:val="00CC7FB4"/>
    <w:rsid w:val="00CD6299"/>
    <w:rsid w:val="00CF7DC6"/>
    <w:rsid w:val="00D11005"/>
    <w:rsid w:val="00D1239D"/>
    <w:rsid w:val="00D14CD8"/>
    <w:rsid w:val="00D27CB0"/>
    <w:rsid w:val="00D41001"/>
    <w:rsid w:val="00D56EC0"/>
    <w:rsid w:val="00D57B0C"/>
    <w:rsid w:val="00D70210"/>
    <w:rsid w:val="00DA1C14"/>
    <w:rsid w:val="00DB233E"/>
    <w:rsid w:val="00DB535C"/>
    <w:rsid w:val="00DC62E7"/>
    <w:rsid w:val="00DE55DD"/>
    <w:rsid w:val="00E773FC"/>
    <w:rsid w:val="00E85863"/>
    <w:rsid w:val="00E85CD6"/>
    <w:rsid w:val="00E92381"/>
    <w:rsid w:val="00EA099B"/>
    <w:rsid w:val="00EB788C"/>
    <w:rsid w:val="00EC5DCF"/>
    <w:rsid w:val="00ED4D90"/>
    <w:rsid w:val="00F015E9"/>
    <w:rsid w:val="00F20FF7"/>
    <w:rsid w:val="00F55815"/>
    <w:rsid w:val="00F64EFF"/>
    <w:rsid w:val="00F96D65"/>
    <w:rsid w:val="00FA1983"/>
    <w:rsid w:val="00FC02CA"/>
    <w:rsid w:val="00FD73E0"/>
    <w:rsid w:val="18B6D9C5"/>
    <w:rsid w:val="6CB11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688DD"/>
  <w14:defaultImageDpi w14:val="300"/>
  <w15:docId w15:val="{57779DA9-D2E0-CE47-A3F7-A956B10745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63FA"/>
    <w:rPr>
      <w:szCs w:val="24"/>
    </w:rPr>
  </w:style>
  <w:style w:type="paragraph" w:styleId="Heading1">
    <w:name w:val="heading 1"/>
    <w:basedOn w:val="Normal"/>
    <w:next w:val="Normal"/>
    <w:qFormat/>
    <w:rsid w:val="00C20953"/>
    <w:pPr>
      <w:keepNext/>
      <w:pBdr>
        <w:top w:val="single" w:color="auto" w:sz="12" w:space="1"/>
        <w:bottom w:val="single" w:color="auto" w:sz="6" w:space="1"/>
      </w:pBdr>
      <w:spacing w:before="600" w:after="240"/>
      <w:outlineLvl w:val="0"/>
    </w:pPr>
    <w:rPr>
      <w:rFonts w:ascii="Calibri" w:hAnsi="Calibri" w:cs="Arial"/>
      <w:b/>
      <w:bCs/>
      <w:smallCaps/>
      <w:kern w:val="32"/>
      <w:sz w:val="36"/>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semiHidden/>
    <w:rsid w:val="00C20953"/>
    <w:pPr>
      <w:spacing w:before="100" w:beforeAutospacing="1" w:after="100" w:afterAutospacing="1"/>
    </w:pPr>
    <w:rPr>
      <w:color w:val="000000"/>
    </w:rPr>
  </w:style>
  <w:style w:type="paragraph" w:styleId="TOC1">
    <w:name w:val="toc 1"/>
    <w:basedOn w:val="Normal"/>
    <w:next w:val="Normal"/>
    <w:autoRedefine/>
    <w:uiPriority w:val="39"/>
    <w:rsid w:val="00EA099B"/>
    <w:pPr>
      <w:spacing w:before="120"/>
    </w:pPr>
    <w:rPr>
      <w:rFonts w:asciiTheme="minorHAnsi" w:hAnsiTheme="minorHAnsi"/>
      <w:b/>
      <w:caps/>
      <w:sz w:val="22"/>
      <w:szCs w:val="22"/>
    </w:rPr>
  </w:style>
  <w:style w:type="character" w:styleId="Hyperlink">
    <w:name w:val="Hyperlink"/>
    <w:basedOn w:val="DefaultParagraphFont"/>
    <w:semiHidden/>
    <w:rsid w:val="00C20953"/>
    <w:rPr>
      <w:color w:val="0000FF"/>
      <w:u w:val="single"/>
    </w:rPr>
  </w:style>
  <w:style w:type="paragraph" w:styleId="Footer">
    <w:name w:val="footer"/>
    <w:basedOn w:val="Normal"/>
    <w:semiHidden/>
    <w:rsid w:val="00C20953"/>
    <w:pPr>
      <w:tabs>
        <w:tab w:val="center" w:pos="4320"/>
        <w:tab w:val="right" w:pos="8640"/>
      </w:tabs>
    </w:pPr>
  </w:style>
  <w:style w:type="character" w:styleId="PageNumber">
    <w:name w:val="page number"/>
    <w:basedOn w:val="DefaultParagraphFont"/>
    <w:semiHidden/>
    <w:rsid w:val="00C20953"/>
  </w:style>
  <w:style w:type="paragraph" w:styleId="BalloonText">
    <w:name w:val="Balloon Text"/>
    <w:basedOn w:val="Normal"/>
    <w:semiHidden/>
    <w:rsid w:val="00C20953"/>
    <w:rPr>
      <w:rFonts w:ascii="Tahoma" w:hAnsi="Tahoma" w:cs="Tahoma"/>
      <w:sz w:val="16"/>
      <w:szCs w:val="16"/>
    </w:rPr>
  </w:style>
  <w:style w:type="paragraph" w:styleId="Title">
    <w:name w:val="Title"/>
    <w:basedOn w:val="Normal"/>
    <w:next w:val="Normal"/>
    <w:qFormat/>
    <w:rsid w:val="00C20953"/>
    <w:pPr>
      <w:pBdr>
        <w:top w:val="single" w:color="auto" w:sz="18" w:space="1"/>
        <w:bottom w:val="single" w:color="auto" w:sz="8" w:space="1"/>
      </w:pBdr>
      <w:spacing w:before="240" w:after="60"/>
      <w:jc w:val="center"/>
      <w:outlineLvl w:val="0"/>
    </w:pPr>
    <w:rPr>
      <w:rFonts w:ascii="Cambria" w:hAnsi="Cambria"/>
      <w:b/>
      <w:bCs/>
      <w:smallCaps/>
      <w:kern w:val="28"/>
      <w:sz w:val="56"/>
      <w:szCs w:val="32"/>
    </w:rPr>
  </w:style>
  <w:style w:type="character" w:styleId="TitleChar" w:customStyle="1">
    <w:name w:val="Title Char"/>
    <w:basedOn w:val="DefaultParagraphFont"/>
    <w:rsid w:val="00C20953"/>
    <w:rPr>
      <w:rFonts w:ascii="Cambria" w:hAnsi="Cambria"/>
      <w:b/>
      <w:bCs/>
      <w:smallCaps/>
      <w:kern w:val="28"/>
      <w:sz w:val="56"/>
      <w:szCs w:val="32"/>
    </w:rPr>
  </w:style>
  <w:style w:type="paragraph" w:styleId="Subtitle">
    <w:name w:val="Subtitle"/>
    <w:basedOn w:val="Normal"/>
    <w:next w:val="Normal"/>
    <w:qFormat/>
    <w:rsid w:val="006063FA"/>
    <w:pPr>
      <w:spacing w:after="60"/>
      <w:outlineLvl w:val="1"/>
    </w:pPr>
    <w:rPr>
      <w:rFonts w:ascii="Cambria" w:hAnsi="Cambria"/>
      <w:i/>
    </w:rPr>
  </w:style>
  <w:style w:type="character" w:styleId="SubtitleChar" w:customStyle="1">
    <w:name w:val="Subtitle Char"/>
    <w:basedOn w:val="DefaultParagraphFont"/>
    <w:rsid w:val="00C20953"/>
    <w:rPr>
      <w:rFonts w:ascii="Cambria" w:hAnsi="Cambria"/>
      <w:i/>
      <w:sz w:val="24"/>
      <w:szCs w:val="24"/>
    </w:rPr>
  </w:style>
  <w:style w:type="paragraph" w:styleId="Revision">
    <w:name w:val="Revision"/>
    <w:hidden/>
    <w:uiPriority w:val="99"/>
    <w:semiHidden/>
    <w:rsid w:val="00175E19"/>
    <w:rPr>
      <w:szCs w:val="24"/>
    </w:rPr>
  </w:style>
  <w:style w:type="character" w:styleId="Strong">
    <w:name w:val="Strong"/>
    <w:basedOn w:val="DefaultParagraphFont"/>
    <w:qFormat/>
    <w:rsid w:val="00C20953"/>
    <w:rPr>
      <w:b/>
      <w:bCs/>
    </w:rPr>
  </w:style>
  <w:style w:type="paragraph" w:styleId="NoSpacing">
    <w:name w:val="No Spacing"/>
    <w:qFormat/>
    <w:rsid w:val="00C20953"/>
    <w:rPr>
      <w:rFonts w:ascii="Calibri" w:hAnsi="Calibri"/>
      <w:sz w:val="22"/>
      <w:szCs w:val="22"/>
    </w:rPr>
  </w:style>
  <w:style w:type="character" w:styleId="NoSpacingChar" w:customStyle="1">
    <w:name w:val="No Spacing Char"/>
    <w:basedOn w:val="DefaultParagraphFont"/>
    <w:rsid w:val="00C20953"/>
    <w:rPr>
      <w:rFonts w:ascii="Calibri" w:hAnsi="Calibri"/>
      <w:noProof w:val="0"/>
      <w:sz w:val="22"/>
      <w:szCs w:val="22"/>
      <w:lang w:val="en-US" w:eastAsia="en-US" w:bidi="ar-SA"/>
    </w:rPr>
  </w:style>
  <w:style w:type="paragraph" w:styleId="Header">
    <w:name w:val="header"/>
    <w:basedOn w:val="Normal"/>
    <w:semiHidden/>
    <w:rsid w:val="00C20953"/>
    <w:pPr>
      <w:tabs>
        <w:tab w:val="center" w:pos="4680"/>
        <w:tab w:val="right" w:pos="9360"/>
      </w:tabs>
    </w:pPr>
  </w:style>
  <w:style w:type="character" w:styleId="HeaderChar" w:customStyle="1">
    <w:name w:val="Header Char"/>
    <w:basedOn w:val="DefaultParagraphFont"/>
    <w:rsid w:val="00C20953"/>
    <w:rPr>
      <w:sz w:val="22"/>
      <w:szCs w:val="24"/>
    </w:rPr>
  </w:style>
  <w:style w:type="paragraph" w:styleId="ListParagraph">
    <w:name w:val="List Paragraph"/>
    <w:basedOn w:val="Normal"/>
    <w:qFormat/>
    <w:rsid w:val="00C20953"/>
    <w:pPr>
      <w:ind w:left="720"/>
    </w:pPr>
  </w:style>
  <w:style w:type="paragraph" w:styleId="TOCHeading">
    <w:name w:val="TOC Heading"/>
    <w:basedOn w:val="Heading1"/>
    <w:next w:val="Normal"/>
    <w:uiPriority w:val="39"/>
    <w:unhideWhenUsed/>
    <w:qFormat/>
    <w:rsid w:val="00C538DB"/>
    <w:pPr>
      <w:keepLines/>
      <w:pBdr>
        <w:top w:val="none" w:color="auto" w:sz="0" w:space="0"/>
        <w:bottom w:val="none" w:color="auto" w:sz="0" w:space="0"/>
      </w:pBdr>
      <w:spacing w:before="480" w:after="0" w:line="276" w:lineRule="auto"/>
      <w:outlineLvl w:val="9"/>
    </w:pPr>
    <w:rPr>
      <w:rFonts w:asciiTheme="majorHAnsi" w:hAnsiTheme="majorHAnsi" w:eastAsiaTheme="majorEastAsia" w:cstheme="majorBidi"/>
      <w:smallCaps w:val="0"/>
      <w:color w:val="365F91" w:themeColor="accent1" w:themeShade="BF"/>
      <w:kern w:val="0"/>
      <w:sz w:val="28"/>
      <w:szCs w:val="28"/>
    </w:rPr>
  </w:style>
  <w:style w:type="paragraph" w:styleId="TOC2">
    <w:name w:val="toc 2"/>
    <w:basedOn w:val="Normal"/>
    <w:next w:val="Normal"/>
    <w:autoRedefine/>
    <w:uiPriority w:val="39"/>
    <w:unhideWhenUsed/>
    <w:rsid w:val="00C538DB"/>
    <w:pPr>
      <w:ind w:left="200"/>
    </w:pPr>
    <w:rPr>
      <w:rFonts w:asciiTheme="minorHAnsi" w:hAnsiTheme="minorHAnsi"/>
      <w:smallCaps/>
      <w:sz w:val="22"/>
      <w:szCs w:val="22"/>
    </w:rPr>
  </w:style>
  <w:style w:type="paragraph" w:styleId="TOC3">
    <w:name w:val="toc 3"/>
    <w:basedOn w:val="Normal"/>
    <w:next w:val="Normal"/>
    <w:autoRedefine/>
    <w:uiPriority w:val="39"/>
    <w:semiHidden/>
    <w:unhideWhenUsed/>
    <w:rsid w:val="00C538DB"/>
    <w:pPr>
      <w:ind w:left="400"/>
    </w:pPr>
    <w:rPr>
      <w:rFonts w:asciiTheme="minorHAnsi" w:hAnsiTheme="minorHAnsi"/>
      <w:i/>
      <w:sz w:val="22"/>
      <w:szCs w:val="22"/>
    </w:rPr>
  </w:style>
  <w:style w:type="paragraph" w:styleId="TOC4">
    <w:name w:val="toc 4"/>
    <w:basedOn w:val="Normal"/>
    <w:next w:val="Normal"/>
    <w:autoRedefine/>
    <w:uiPriority w:val="39"/>
    <w:semiHidden/>
    <w:unhideWhenUsed/>
    <w:rsid w:val="00C538DB"/>
    <w:pPr>
      <w:ind w:left="600"/>
    </w:pPr>
    <w:rPr>
      <w:rFonts w:asciiTheme="minorHAnsi" w:hAnsiTheme="minorHAnsi"/>
      <w:sz w:val="18"/>
      <w:szCs w:val="18"/>
    </w:rPr>
  </w:style>
  <w:style w:type="paragraph" w:styleId="TOC5">
    <w:name w:val="toc 5"/>
    <w:basedOn w:val="Normal"/>
    <w:next w:val="Normal"/>
    <w:autoRedefine/>
    <w:uiPriority w:val="39"/>
    <w:semiHidden/>
    <w:unhideWhenUsed/>
    <w:rsid w:val="00C538DB"/>
    <w:pPr>
      <w:ind w:left="800"/>
    </w:pPr>
    <w:rPr>
      <w:rFonts w:asciiTheme="minorHAnsi" w:hAnsiTheme="minorHAnsi"/>
      <w:sz w:val="18"/>
      <w:szCs w:val="18"/>
    </w:rPr>
  </w:style>
  <w:style w:type="paragraph" w:styleId="TOC6">
    <w:name w:val="toc 6"/>
    <w:basedOn w:val="Normal"/>
    <w:next w:val="Normal"/>
    <w:autoRedefine/>
    <w:uiPriority w:val="39"/>
    <w:semiHidden/>
    <w:unhideWhenUsed/>
    <w:rsid w:val="00C538DB"/>
    <w:pPr>
      <w:ind w:left="1000"/>
    </w:pPr>
    <w:rPr>
      <w:rFonts w:asciiTheme="minorHAnsi" w:hAnsiTheme="minorHAnsi"/>
      <w:sz w:val="18"/>
      <w:szCs w:val="18"/>
    </w:rPr>
  </w:style>
  <w:style w:type="paragraph" w:styleId="TOC7">
    <w:name w:val="toc 7"/>
    <w:basedOn w:val="Normal"/>
    <w:next w:val="Normal"/>
    <w:autoRedefine/>
    <w:uiPriority w:val="39"/>
    <w:semiHidden/>
    <w:unhideWhenUsed/>
    <w:rsid w:val="00C538DB"/>
    <w:pPr>
      <w:ind w:left="1200"/>
    </w:pPr>
    <w:rPr>
      <w:rFonts w:asciiTheme="minorHAnsi" w:hAnsiTheme="minorHAnsi"/>
      <w:sz w:val="18"/>
      <w:szCs w:val="18"/>
    </w:rPr>
  </w:style>
  <w:style w:type="paragraph" w:styleId="TOC8">
    <w:name w:val="toc 8"/>
    <w:basedOn w:val="Normal"/>
    <w:next w:val="Normal"/>
    <w:autoRedefine/>
    <w:uiPriority w:val="39"/>
    <w:semiHidden/>
    <w:unhideWhenUsed/>
    <w:rsid w:val="00C538DB"/>
    <w:pPr>
      <w:ind w:left="1400"/>
    </w:pPr>
    <w:rPr>
      <w:rFonts w:asciiTheme="minorHAnsi" w:hAnsiTheme="minorHAnsi"/>
      <w:sz w:val="18"/>
      <w:szCs w:val="18"/>
    </w:rPr>
  </w:style>
  <w:style w:type="paragraph" w:styleId="TOC9">
    <w:name w:val="toc 9"/>
    <w:basedOn w:val="Normal"/>
    <w:next w:val="Normal"/>
    <w:autoRedefine/>
    <w:uiPriority w:val="39"/>
    <w:semiHidden/>
    <w:unhideWhenUsed/>
    <w:rsid w:val="00C538DB"/>
    <w:pPr>
      <w:ind w:left="160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9601">
      <w:bodyDiv w:val="1"/>
      <w:marLeft w:val="0"/>
      <w:marRight w:val="0"/>
      <w:marTop w:val="0"/>
      <w:marBottom w:val="0"/>
      <w:divBdr>
        <w:top w:val="none" w:sz="0" w:space="0" w:color="auto"/>
        <w:left w:val="none" w:sz="0" w:space="0" w:color="auto"/>
        <w:bottom w:val="none" w:sz="0" w:space="0" w:color="auto"/>
        <w:right w:val="none" w:sz="0" w:space="0" w:color="auto"/>
      </w:divBdr>
    </w:div>
    <w:div w:id="367947607">
      <w:bodyDiv w:val="1"/>
      <w:marLeft w:val="0"/>
      <w:marRight w:val="0"/>
      <w:marTop w:val="0"/>
      <w:marBottom w:val="0"/>
      <w:divBdr>
        <w:top w:val="none" w:sz="0" w:space="0" w:color="auto"/>
        <w:left w:val="none" w:sz="0" w:space="0" w:color="auto"/>
        <w:bottom w:val="none" w:sz="0" w:space="0" w:color="auto"/>
        <w:right w:val="none" w:sz="0" w:space="0" w:color="auto"/>
      </w:divBdr>
    </w:div>
    <w:div w:id="1624001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BDFA2-6155-D74A-A4B4-DAD473000F3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Bylaws of the Iowa Alpha Chapter of the Tau Beta Pi Association </dc:title>
  <dc:subject/>
  <dc:creator>Paula Madgett</dc:creator>
  <keywords/>
  <dc:description/>
  <lastModifiedBy>Matthew Mehrtens</lastModifiedBy>
  <revision>5</revision>
  <lastPrinted>2019-01-09T11:34:00.0000000Z</lastPrinted>
  <dcterms:created xsi:type="dcterms:W3CDTF">2023-08-25T20:40:00.0000000Z</dcterms:created>
  <dcterms:modified xsi:type="dcterms:W3CDTF">2026-02-02T20:59:55.9368068Z</dcterms:modified>
</coreProperties>
</file>